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CF" w:rsidRPr="008B36FD" w:rsidRDefault="006E21CF" w:rsidP="006E2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  <w:r w:rsidRPr="008B36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/>
      </w:r>
    </w:p>
    <w:p w:rsidR="006E21CF" w:rsidRPr="008B36FD" w:rsidRDefault="006E21CF" w:rsidP="006E21C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8B36F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8B36FD" w:rsidRPr="008B36F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Реферат</w:t>
      </w:r>
      <w:r w:rsidRPr="008B36F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тему:</w:t>
      </w:r>
    </w:p>
    <w:p w:rsidR="006E21CF" w:rsidRPr="008B36FD" w:rsidRDefault="006E21CF" w:rsidP="006E21C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/>
        <w:t>Системи інтелектуального аналізу даних</w:t>
      </w:r>
      <w:r w:rsidRPr="008B36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/>
      </w: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Підготував:</w:t>
      </w: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Студент  групи</w:t>
      </w: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Факультету </w:t>
      </w:r>
    </w:p>
    <w:p w:rsidR="006E21CF" w:rsidRPr="008B36FD" w:rsidRDefault="006E21CF" w:rsidP="006E21C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Перевірив:</w:t>
      </w:r>
    </w:p>
    <w:p w:rsidR="006E21CF" w:rsidRPr="008B36FD" w:rsidRDefault="006E21CF" w:rsidP="006E21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E21CF" w:rsidRPr="008B36FD" w:rsidRDefault="006E21CF" w:rsidP="006E21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B36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– 2022</w:t>
      </w:r>
    </w:p>
    <w:p w:rsidR="008B36FD" w:rsidRDefault="008B3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27994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B36FD" w:rsidRPr="003E4BAE" w:rsidRDefault="008B36FD" w:rsidP="008B36FD">
          <w:pPr>
            <w:pStyle w:val="a3"/>
            <w:jc w:val="center"/>
            <w:rPr>
              <w:rFonts w:ascii="Times New Roman" w:hAnsi="Times New Roman" w:cs="Times New Roman"/>
              <w:color w:val="auto"/>
              <w:sz w:val="28"/>
              <w:szCs w:val="28"/>
              <w:lang w:val="uk-UA"/>
            </w:rPr>
          </w:pPr>
          <w:r w:rsidRPr="003E4BAE">
            <w:rPr>
              <w:rFonts w:ascii="Times New Roman" w:hAnsi="Times New Roman" w:cs="Times New Roman"/>
              <w:color w:val="auto"/>
              <w:sz w:val="28"/>
              <w:szCs w:val="28"/>
              <w:lang w:val="uk-UA"/>
            </w:rPr>
            <w:t>Зміст</w:t>
          </w:r>
        </w:p>
        <w:p w:rsidR="003E4BAE" w:rsidRPr="003E4BAE" w:rsidRDefault="008B36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E4BA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E4BA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E4BA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0412854" w:history="1">
            <w:r w:rsidR="003E4BAE" w:rsidRPr="003E4BA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Вступ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_Toc120412854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13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55" w:history="1">
            <w:r w:rsidR="003E4BAE" w:rsidRPr="003E4BA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Розділ 1. Інтелектуальний аналіз даних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_Toc120412855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56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Історія та актуальність тематики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_Toc120412856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57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Основні поняття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_Toc120412857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58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Data</w:t>
            </w:r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mining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_Toc120412858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59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Деякі важливі задачі інтелектуального аналізу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_Toc120412859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0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Відбір неінформативних ознак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_Toc120412860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1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Критерії оцінювання інформативності ознак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_Toc120412861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2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Асоціативні правила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_Toc120412862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3" w:history="1">
            <w:r w:rsidR="003E4BAE" w:rsidRPr="003E4BA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Розділ 2. Системи інтелектуального аналізу даних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_Toc120412863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4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Поняття системи інтелектуального аналізу даних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_Toc120412864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5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Архітектура та функціональні можливості </w:t>
            </w:r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BI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_Toc120412865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6" w:history="1">
            <w:r w:rsidR="003E4BAE" w:rsidRPr="003E4BA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Приклади ВІ-систем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_Toc120412866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7" w:history="1">
            <w:r w:rsidR="003E4BAE" w:rsidRPr="003E4BA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Висновки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_Toc120412867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4BAE" w:rsidRPr="003E4BAE" w:rsidRDefault="0009513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412868" w:history="1">
            <w:r w:rsidR="003E4BAE" w:rsidRPr="003E4BA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Використана література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_Toc120412868 \h </w:instrTex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3E4BAE" w:rsidRPr="003E4B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36FD" w:rsidRDefault="008B36FD">
          <w:r w:rsidRPr="003E4BA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9F6938" w:rsidRDefault="009F6938">
      <w:pPr>
        <w:rPr>
          <w:rFonts w:ascii="Times New Roman" w:hAnsi="Times New Roman" w:cs="Times New Roman"/>
          <w:sz w:val="28"/>
          <w:szCs w:val="28"/>
        </w:rPr>
      </w:pPr>
    </w:p>
    <w:p w:rsidR="008B36FD" w:rsidRDefault="008B36FD">
      <w:pPr>
        <w:rPr>
          <w:rFonts w:ascii="Times New Roman" w:hAnsi="Times New Roman" w:cs="Times New Roman"/>
          <w:sz w:val="28"/>
          <w:szCs w:val="28"/>
        </w:rPr>
      </w:pPr>
    </w:p>
    <w:p w:rsidR="008B36FD" w:rsidRDefault="008B36FD">
      <w:pPr>
        <w:rPr>
          <w:rFonts w:ascii="Times New Roman" w:hAnsi="Times New Roman" w:cs="Times New Roman"/>
          <w:sz w:val="28"/>
          <w:szCs w:val="28"/>
        </w:rPr>
      </w:pPr>
    </w:p>
    <w:p w:rsidR="008B36FD" w:rsidRDefault="008B36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4387" w:rsidRDefault="008E4387" w:rsidP="005A39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1" w:name="_Toc120412854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lastRenderedPageBreak/>
        <w:t>Вступ</w:t>
      </w:r>
      <w:bookmarkEnd w:id="1"/>
    </w:p>
    <w:p w:rsidR="008E4387" w:rsidRDefault="0039379C" w:rsidP="003937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Сучасний математичний апарат, що використовується для звичного аналізу даних, стає все складнішим в прикладній реалізації із-за збільшення об’ємів даних, з якими необхідно працювати, та ускладнення самого математичного апарату. В результаті, ми отримали цілі програмні комплекси, орієнтовані безпосередньо на роботу з даними. Однак, попри автоматизацію багатьох процесів все рівно виникають специфічні ситуації, які вимагають, як мінімум, знання стандартних канонів, з якими доводиться зустрічатися при аналізі даних.</w:t>
      </w:r>
    </w:p>
    <w:p w:rsidR="0039379C" w:rsidRDefault="0039379C" w:rsidP="003937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A77">
        <w:rPr>
          <w:rFonts w:ascii="Times New Roman" w:hAnsi="Times New Roman" w:cs="Times New Roman"/>
          <w:b/>
          <w:sz w:val="28"/>
          <w:szCs w:val="28"/>
          <w:lang w:val="uk-UA"/>
        </w:rPr>
        <w:t>Метою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розглянути основні засади інтелектуального аналізу даних та загальну ідею систем інтелектуального аналізу даних, які ці засади реалізують.</w:t>
      </w:r>
    </w:p>
    <w:p w:rsidR="0039379C" w:rsidRDefault="0039379C" w:rsidP="003937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A77">
        <w:rPr>
          <w:rFonts w:ascii="Times New Roman" w:hAnsi="Times New Roman" w:cs="Times New Roman"/>
          <w:b/>
          <w:sz w:val="28"/>
          <w:szCs w:val="28"/>
          <w:lang w:val="uk-UA"/>
        </w:rPr>
        <w:t>Предметом дослідження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розгляд основних концепцій, що реалізовуються в ВІ-системах.</w:t>
      </w:r>
    </w:p>
    <w:p w:rsidR="0039379C" w:rsidRPr="008E4387" w:rsidRDefault="0039379C" w:rsidP="003937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A77">
        <w:rPr>
          <w:rFonts w:ascii="Times New Roman" w:hAnsi="Times New Roman" w:cs="Times New Roman"/>
          <w:b/>
          <w:sz w:val="28"/>
          <w:szCs w:val="28"/>
          <w:lang w:val="uk-UA"/>
        </w:rPr>
        <w:t>Об’єктом дослідження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механізм комп’ютерної реалізації </w:t>
      </w:r>
      <w:r w:rsidR="005B1A77">
        <w:rPr>
          <w:rFonts w:ascii="Times New Roman" w:hAnsi="Times New Roman" w:cs="Times New Roman"/>
          <w:sz w:val="28"/>
          <w:szCs w:val="28"/>
          <w:lang w:val="uk-UA"/>
        </w:rPr>
        <w:t>концепцій, закладених в сучасний інтелектуальний аналіз даних.</w:t>
      </w:r>
    </w:p>
    <w:p w:rsidR="008E4387" w:rsidRDefault="008E4387">
      <w:pPr>
        <w:rPr>
          <w:rFonts w:ascii="Times New Roman" w:eastAsiaTheme="maj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5A3965" w:rsidRPr="000350EF" w:rsidRDefault="007463CE" w:rsidP="005A39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2" w:name="_Toc120412855"/>
      <w:r w:rsidRPr="000350E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lastRenderedPageBreak/>
        <w:t>Розділ 1. Інтелектуальний а</w:t>
      </w:r>
      <w:r w:rsidR="008B36FD" w:rsidRPr="000350E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наліз даних</w:t>
      </w:r>
      <w:bookmarkEnd w:id="2"/>
    </w:p>
    <w:p w:rsidR="00DF679A" w:rsidRPr="00DF679A" w:rsidRDefault="00DF679A" w:rsidP="00DF679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3" w:name="_Toc120412856"/>
      <w:r w:rsidRPr="00DF679A">
        <w:rPr>
          <w:rFonts w:ascii="Times New Roman" w:hAnsi="Times New Roman" w:cs="Times New Roman"/>
          <w:color w:val="auto"/>
          <w:sz w:val="28"/>
          <w:szCs w:val="28"/>
          <w:lang w:val="uk-UA"/>
        </w:rPr>
        <w:t>Історія та актуальність тематики</w:t>
      </w:r>
      <w:bookmarkEnd w:id="3"/>
    </w:p>
    <w:p w:rsidR="005A3965" w:rsidRPr="005A3965" w:rsidRDefault="005A3965" w:rsidP="005A396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965">
        <w:rPr>
          <w:rFonts w:ascii="Times New Roman" w:hAnsi="Times New Roman" w:cs="Times New Roman"/>
          <w:sz w:val="28"/>
          <w:szCs w:val="28"/>
          <w:lang w:val="uk-UA"/>
        </w:rPr>
        <w:t>Математичні методи аналізу даних широко використовують при дослідженні різноманітних систем і процесів – природних, технічних, екологічних, економічних, соціальних тощо. З огляду на це формування відповідних знань та навичок є необхідною складовою підготовки фахівців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галузі системних наук і кібернетики, інформатики та багатьох інших галузей знань.</w:t>
      </w:r>
    </w:p>
    <w:p w:rsidR="008B36FD" w:rsidRDefault="005A3965" w:rsidP="005A396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Про застосування статистичних методів аналізу даних вперше згадується у Книзі чисел. Основи сучасних методів аналізу даних були закладені Томасом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Байєсом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байєсівський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підхід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байєсівські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оцінки),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Даніїлом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Бернуллі (застосування нормального 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зподілу в теорії похибок, перші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таблиці нормального розподілу, поділ похибок спостережень на випадковій систематичні тощо), Карлом Гаусом (метод найменших квадратів); Андрієм Миколайовичем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Колмогоровим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(статистичні методи контролю за якістю, статистика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Колмогорова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– Смирнова, узагальнена відстань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Колмогорова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тощо),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Адрієном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Марі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Лежандром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(метод найменших квадратів),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Вільфредо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(розподіл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діаграма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Парето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Френсисом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Гальтоном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(теорія кореляції), Карлом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Пірсоном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(теорія кореляції, критерії згоди,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метод головних компонент), Чарльзо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Спірменом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(техніка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факторного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аналізу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 рангова кореляція), Рональ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дом Фішером (метод максимальної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правдоподібності, критерії згоди тощо).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Помітний внесок у розвиток цих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методів зробив видатний українськ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 математик Михайло Васильович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Остроградський, який у середині XIX ст. сформулював основні ідеї статистичного контролю за якістю виробництва.</w:t>
      </w:r>
    </w:p>
    <w:p w:rsidR="005A3965" w:rsidRDefault="005A3965" w:rsidP="005A396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Сучасні методи аналізу даних були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розвинені у працях Ю.П. Адлера,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С.А.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Айвазяна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 Т. Андерсона, Й. Барда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Л.М.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Большева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Б.В.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Гнеденко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Н.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Дрейпера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А.М.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Дуброва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К.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Іберли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Ібрагімова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А.Г.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Івахненка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Дж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Кіфера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К.Х. Крамера, М.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Кендал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Куллдорфа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Б.Ю.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Лемешка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Ю.В.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Лінника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Г.В. Мартинова, В.В.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Налімова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 М.С. Нікуліна, О.І. Орлова,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І.М.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Парасюка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Е.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Пітмена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Ю.В. Прохорова, Е.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Пятецького-Шапіро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С.Р.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Рао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Смита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А.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Стьюарта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Дж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Тьюкі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Г.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Хоттелінга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Хьюбера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А.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Хьютсона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О.О.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Чупрова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Д.У.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Юла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та багатьох інших дослідників.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Останнім часом значного поширення набувають нові технології й методи аналізу даних, зокрема методи інтелектуального аналізу даних (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data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mining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), які використовують для виявлення прихованих закономірностей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великих масивах даних, та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нейроінформатики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>, а також методики й засоби статистичного контролю за якістю на виробництві та в управлінні організаціями.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Основні процедури аналізу даних най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частіше реалізують за допомогою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сучасних комп’ютерних технологій. При цьому дослідники або самі будують розрахункові алгоритми й пишуть відповід</w:t>
      </w:r>
      <w:r>
        <w:rPr>
          <w:rFonts w:ascii="Times New Roman" w:hAnsi="Times New Roman" w:cs="Times New Roman"/>
          <w:sz w:val="28"/>
          <w:szCs w:val="28"/>
          <w:lang w:val="uk-UA"/>
        </w:rPr>
        <w:t>ні комп’ютерні програми, або ви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користовують наявне програмне забезпечення – електронні таблиці MS Excel, спеціалізовані пакети SPSS, STATISTICA, математичні пакети загального призначення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MatLab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A3965">
        <w:rPr>
          <w:rFonts w:ascii="Times New Roman" w:hAnsi="Times New Roman" w:cs="Times New Roman"/>
          <w:sz w:val="28"/>
          <w:szCs w:val="28"/>
          <w:lang w:val="uk-UA"/>
        </w:rPr>
        <w:t>MathCad</w:t>
      </w:r>
      <w:proofErr w:type="spellEnd"/>
      <w:r w:rsidRPr="005A3965">
        <w:rPr>
          <w:rFonts w:ascii="Times New Roman" w:hAnsi="Times New Roman" w:cs="Times New Roman"/>
          <w:sz w:val="28"/>
          <w:szCs w:val="28"/>
          <w:lang w:val="uk-UA"/>
        </w:rPr>
        <w:t xml:space="preserve"> тощо. Але навіть при застосуванні спеціалізованих пакетів досліднику необхідно володіти теоретичними основами математичних методів аналізу даних, оскільки зазвичай це передбачає необхідність вибору оптимальних алгоритмів та певних параметрів їх реалізації, іноді з декількох сотень можливих варіантів. Це зумовлює необхідність вивчення</w:t>
      </w:r>
      <w:r w:rsidRPr="005A3965">
        <w:rPr>
          <w:rFonts w:ascii="Times New Roman" w:hAnsi="Times New Roman" w:cs="Times New Roman"/>
          <w:sz w:val="28"/>
          <w:szCs w:val="28"/>
        </w:rPr>
        <w:t xml:space="preserve"> </w:t>
      </w:r>
      <w:r w:rsidRPr="005A3965">
        <w:rPr>
          <w:rFonts w:ascii="Times New Roman" w:hAnsi="Times New Roman" w:cs="Times New Roman"/>
          <w:sz w:val="28"/>
          <w:szCs w:val="28"/>
          <w:lang w:val="uk-UA"/>
        </w:rPr>
        <w:t>майбутніми фахівцями основних понять та алгоритмів аналізу даних.</w:t>
      </w:r>
    </w:p>
    <w:p w:rsidR="00EC53EC" w:rsidRDefault="00EC53EC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52137" w:rsidRPr="00DF679A" w:rsidRDefault="00D45C75" w:rsidP="00DF679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4" w:name="_Toc120412857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Основні поняття</w:t>
      </w:r>
      <w:bookmarkEnd w:id="4"/>
    </w:p>
    <w:p w:rsidR="00D45C75" w:rsidRPr="00D45C75" w:rsidRDefault="00D45C75" w:rsidP="00D45C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C75">
        <w:rPr>
          <w:rFonts w:ascii="Times New Roman" w:hAnsi="Times New Roman" w:cs="Times New Roman"/>
          <w:sz w:val="28"/>
          <w:szCs w:val="28"/>
          <w:lang w:val="uk-UA"/>
        </w:rPr>
        <w:t>Інтелектуальний аналіз даних – нау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ковий і технологічний напрямок,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пов’язаний з обробкою інформації та виявленням в ній закономірностей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 xml:space="preserve">тенденцій, які можуть застосовуватися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підтримці прийняття рішень.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Можливість практичної реалізації інтелектуального аналізу даних виникла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 xml:space="preserve">завдяки розвитку і повсюдному поширенню інформаційних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технологій,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виникненню і розвитку методів штучного інтелекту. Великі обсяги даних, їх складність, мережева природа, динаміка і різноманітність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інформації привели до вибухового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ростання кількості і потужності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методів і засобів інтелектуального аналізу даних.</w:t>
      </w:r>
    </w:p>
    <w:p w:rsidR="00D45C75" w:rsidRPr="00D45C75" w:rsidRDefault="00D45C75" w:rsidP="00D45C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C75">
        <w:rPr>
          <w:rFonts w:ascii="Times New Roman" w:hAnsi="Times New Roman" w:cs="Times New Roman"/>
          <w:sz w:val="28"/>
          <w:szCs w:val="28"/>
          <w:lang w:val="uk-UA"/>
        </w:rPr>
        <w:t>Результат інтелектуального а</w:t>
      </w:r>
      <w:r w:rsidR="002857CB">
        <w:rPr>
          <w:rFonts w:ascii="Times New Roman" w:hAnsi="Times New Roman" w:cs="Times New Roman"/>
          <w:sz w:val="28"/>
          <w:szCs w:val="28"/>
          <w:lang w:val="uk-UA"/>
        </w:rPr>
        <w:t>налізу даних у загальному сенсі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знання щодо закономірностей і тенд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енцій, що повинно мати наступні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властивості:</w:t>
      </w:r>
    </w:p>
    <w:p w:rsidR="00D45C75" w:rsidRPr="00D45C75" w:rsidRDefault="00D45C75" w:rsidP="00D45C75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C75">
        <w:rPr>
          <w:rFonts w:ascii="Times New Roman" w:hAnsi="Times New Roman" w:cs="Times New Roman"/>
          <w:sz w:val="28"/>
          <w:szCs w:val="28"/>
          <w:lang w:val="uk-UA"/>
        </w:rPr>
        <w:t>відображати результати дослідження системи (пізнання об'єктивної реальності);</w:t>
      </w:r>
    </w:p>
    <w:p w:rsidR="00D45C75" w:rsidRPr="00D45C75" w:rsidRDefault="00D45C75" w:rsidP="00D45C75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C75">
        <w:rPr>
          <w:rFonts w:ascii="Times New Roman" w:hAnsi="Times New Roman" w:cs="Times New Roman"/>
          <w:sz w:val="28"/>
          <w:szCs w:val="28"/>
          <w:lang w:val="uk-UA"/>
        </w:rPr>
        <w:t>бути виражено певним, зрозумілим людині чином (використовує загальноприйняті символи, поняття, природну мову);</w:t>
      </w:r>
    </w:p>
    <w:p w:rsidR="0037538E" w:rsidRPr="00D45C75" w:rsidRDefault="00D45C75" w:rsidP="00D45C75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C75">
        <w:rPr>
          <w:rFonts w:ascii="Times New Roman" w:hAnsi="Times New Roman" w:cs="Times New Roman"/>
          <w:sz w:val="28"/>
          <w:szCs w:val="28"/>
          <w:lang w:val="uk-UA"/>
        </w:rPr>
        <w:t>бути компактним (за формою, опису), що робить його доступним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C75">
        <w:rPr>
          <w:rFonts w:ascii="Times New Roman" w:hAnsi="Times New Roman" w:cs="Times New Roman"/>
          <w:sz w:val="28"/>
          <w:szCs w:val="28"/>
          <w:lang w:val="uk-UA"/>
        </w:rPr>
        <w:t>розуміння, інтерпретації і подальшого використання.</w:t>
      </w:r>
    </w:p>
    <w:p w:rsidR="000B4E8B" w:rsidRPr="000B4E8B" w:rsidRDefault="000B4E8B" w:rsidP="000B4E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Інтелектуальний аналіз даних </w:t>
      </w:r>
      <w:r w:rsidRPr="000B4E8B">
        <w:rPr>
          <w:rFonts w:ascii="Times New Roman" w:hAnsi="Times New Roman" w:cs="Times New Roman"/>
          <w:sz w:val="28"/>
          <w:szCs w:val="28"/>
          <w:lang w:val="uk-UA"/>
        </w:rPr>
        <w:t>найчастіше вирішує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наступні</w:t>
      </w:r>
      <w:r w:rsidRPr="000B4E8B">
        <w:rPr>
          <w:rFonts w:ascii="Times New Roman" w:hAnsi="Times New Roman" w:cs="Times New Roman"/>
          <w:sz w:val="28"/>
          <w:szCs w:val="28"/>
          <w:lang w:val="uk-UA"/>
        </w:rPr>
        <w:t xml:space="preserve"> чотири завда</w:t>
      </w:r>
      <w:r>
        <w:rPr>
          <w:rFonts w:ascii="Times New Roman" w:hAnsi="Times New Roman" w:cs="Times New Roman"/>
          <w:sz w:val="28"/>
          <w:szCs w:val="28"/>
          <w:lang w:val="uk-UA"/>
        </w:rPr>
        <w:t>ння:</w:t>
      </w:r>
    </w:p>
    <w:p w:rsidR="000B4E8B" w:rsidRPr="000B4E8B" w:rsidRDefault="000B4E8B" w:rsidP="000B4E8B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4E8B">
        <w:rPr>
          <w:rFonts w:ascii="Times New Roman" w:hAnsi="Times New Roman" w:cs="Times New Roman"/>
          <w:sz w:val="28"/>
          <w:szCs w:val="28"/>
          <w:lang w:val="uk-UA"/>
        </w:rPr>
        <w:t xml:space="preserve">Асоціація – виявлення </w:t>
      </w:r>
      <w:proofErr w:type="spellStart"/>
      <w:r w:rsidRPr="000B4E8B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0B4E8B">
        <w:rPr>
          <w:rFonts w:ascii="Times New Roman" w:hAnsi="Times New Roman" w:cs="Times New Roman"/>
          <w:sz w:val="28"/>
          <w:szCs w:val="28"/>
          <w:lang w:val="uk-UA"/>
        </w:rPr>
        <w:t xml:space="preserve"> між пов'язаними подіями, що вказують, що з події X слідує подія Y. Такі правила називаються асоціативними. </w:t>
      </w:r>
    </w:p>
    <w:p w:rsidR="000B4E8B" w:rsidRPr="000B4E8B" w:rsidRDefault="000B4E8B" w:rsidP="000B4E8B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B4E8B">
        <w:rPr>
          <w:rFonts w:ascii="Times New Roman" w:hAnsi="Times New Roman" w:cs="Times New Roman"/>
          <w:sz w:val="28"/>
          <w:szCs w:val="28"/>
          <w:lang w:val="uk-UA"/>
        </w:rPr>
        <w:t>Кластеризація</w:t>
      </w:r>
      <w:proofErr w:type="spellEnd"/>
      <w:r w:rsidRPr="000B4E8B">
        <w:rPr>
          <w:rFonts w:ascii="Times New Roman" w:hAnsi="Times New Roman" w:cs="Times New Roman"/>
          <w:sz w:val="28"/>
          <w:szCs w:val="28"/>
          <w:lang w:val="uk-UA"/>
        </w:rPr>
        <w:t xml:space="preserve"> – це групування об'єктів (спостережень, подій) на основі даних (властивостей), що описують сутність об'єктів. Об'єкти усередині кластера повинні бути "схожими" один на одного і відрізнятися від об'єктів, що увійшли в інші кластери. Чим більше схожі об'єкти всередині кластера і чим більше відмінностей між кластерами, тим точніше </w:t>
      </w:r>
      <w:proofErr w:type="spellStart"/>
      <w:r w:rsidRPr="000B4E8B">
        <w:rPr>
          <w:rFonts w:ascii="Times New Roman" w:hAnsi="Times New Roman" w:cs="Times New Roman"/>
          <w:sz w:val="28"/>
          <w:szCs w:val="28"/>
          <w:lang w:val="uk-UA"/>
        </w:rPr>
        <w:t>кластеризація</w:t>
      </w:r>
      <w:proofErr w:type="spellEnd"/>
      <w:r w:rsidRPr="000B4E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4E8B" w:rsidRPr="000B4E8B" w:rsidRDefault="000B4E8B" w:rsidP="000B4E8B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4E8B">
        <w:rPr>
          <w:rFonts w:ascii="Times New Roman" w:hAnsi="Times New Roman" w:cs="Times New Roman"/>
          <w:sz w:val="28"/>
          <w:szCs w:val="28"/>
          <w:lang w:val="uk-UA"/>
        </w:rPr>
        <w:lastRenderedPageBreak/>
        <w:t>Класифікація – встановлення функціональної залежності між вхідними і дискретними вихідними змінними, що відповідають певним класам. За допомогою класифікації вирішується завдання віднесення об'єктів (спостережень, подій) до одного з заздалегідь відомих класів.</w:t>
      </w:r>
    </w:p>
    <w:p w:rsidR="00D45C75" w:rsidRPr="000B4E8B" w:rsidRDefault="000B4E8B" w:rsidP="000B4E8B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4E8B">
        <w:rPr>
          <w:rFonts w:ascii="Times New Roman" w:hAnsi="Times New Roman" w:cs="Times New Roman"/>
          <w:sz w:val="28"/>
          <w:szCs w:val="28"/>
          <w:lang w:val="uk-UA"/>
        </w:rPr>
        <w:t>Регресія – встановлення функціональної залежності між вхідними і безперервними вихідними змінними. Прогнозування, зокрема, найчастіше зводиться до вирішення завдання регресії.</w:t>
      </w:r>
    </w:p>
    <w:p w:rsidR="000B4E8B" w:rsidRDefault="00321874" w:rsidP="003218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Технологія інтелектуального аналізу даних</w:t>
      </w:r>
      <w:r w:rsidRPr="00321874">
        <w:rPr>
          <w:rFonts w:ascii="Times New Roman" w:hAnsi="Times New Roman" w:cs="Times New Roman"/>
          <w:sz w:val="28"/>
          <w:szCs w:val="28"/>
          <w:lang w:val="uk-UA"/>
        </w:rPr>
        <w:t xml:space="preserve"> є міждисциплін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арною областю дослідження. Вона </w:t>
      </w:r>
      <w:r w:rsidRPr="00321874">
        <w:rPr>
          <w:rFonts w:ascii="Times New Roman" w:hAnsi="Times New Roman" w:cs="Times New Roman"/>
          <w:sz w:val="28"/>
          <w:szCs w:val="28"/>
          <w:lang w:val="uk-UA"/>
        </w:rPr>
        <w:t>використовує методи таких дисциплін, як теорія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інформації, системи </w:t>
      </w:r>
      <w:r w:rsidRPr="00321874">
        <w:rPr>
          <w:rFonts w:ascii="Times New Roman" w:hAnsi="Times New Roman" w:cs="Times New Roman"/>
          <w:sz w:val="28"/>
          <w:szCs w:val="28"/>
          <w:lang w:val="uk-UA"/>
        </w:rPr>
        <w:t>штучного інтелекту, теорія ймовір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ностей, математична статистика, </w:t>
      </w:r>
      <w:r w:rsidRPr="00321874">
        <w:rPr>
          <w:rFonts w:ascii="Times New Roman" w:hAnsi="Times New Roman" w:cs="Times New Roman"/>
          <w:sz w:val="28"/>
          <w:szCs w:val="28"/>
          <w:lang w:val="uk-UA"/>
        </w:rPr>
        <w:t>машинне навчання.</w:t>
      </w:r>
    </w:p>
    <w:p w:rsidR="009B3D86" w:rsidRDefault="009B3D86" w:rsidP="009B3D8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д</w:t>
      </w:r>
      <w:r w:rsidRPr="009B3D86">
        <w:rPr>
          <w:rFonts w:ascii="Times New Roman" w:hAnsi="Times New Roman" w:cs="Times New Roman"/>
          <w:sz w:val="28"/>
          <w:szCs w:val="28"/>
          <w:lang w:val="uk-UA"/>
        </w:rPr>
        <w:t>о базових понять, які використовую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ться в інформатиці, відносяться </w:t>
      </w:r>
      <w:r w:rsidRPr="009B3D86">
        <w:rPr>
          <w:rFonts w:ascii="Times New Roman" w:hAnsi="Times New Roman" w:cs="Times New Roman"/>
          <w:sz w:val="28"/>
          <w:szCs w:val="28"/>
          <w:lang w:val="uk-UA"/>
        </w:rPr>
        <w:t>дані, інформація і знання. Ці поняття часто використовуються як синоніми,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3D86">
        <w:rPr>
          <w:rFonts w:ascii="Times New Roman" w:hAnsi="Times New Roman" w:cs="Times New Roman"/>
          <w:sz w:val="28"/>
          <w:szCs w:val="28"/>
          <w:lang w:val="uk-UA"/>
        </w:rPr>
        <w:t>проте між цими поняттями існують принципові відмінності.</w:t>
      </w:r>
    </w:p>
    <w:p w:rsidR="009B3D86" w:rsidRDefault="00845149" w:rsidP="008451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9">
        <w:rPr>
          <w:rFonts w:ascii="Times New Roman" w:hAnsi="Times New Roman" w:cs="Times New Roman"/>
          <w:sz w:val="28"/>
          <w:szCs w:val="28"/>
          <w:lang w:val="uk-UA"/>
        </w:rPr>
        <w:t>Розглянемо таку ієрархію понять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відомості – дані – інформація –знання».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Відомості є нижчим рівнем ієрархії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визначаються як частина знань,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критерій істинності яких суб'єктивний у різних учасників пізнавального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процесу. Під даними розуміються невпорядковані спостереження, числа,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слова, звуки, зображення. Це набір дискретних, об'єктивних фактів. Термін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дані походить від слова </w:t>
      </w:r>
      <w:proofErr w:type="spellStart"/>
      <w:r w:rsidRPr="00845149">
        <w:rPr>
          <w:rFonts w:ascii="Times New Roman" w:hAnsi="Times New Roman" w:cs="Times New Roman"/>
          <w:sz w:val="28"/>
          <w:szCs w:val="28"/>
          <w:lang w:val="uk-UA"/>
        </w:rPr>
        <w:t>data</w:t>
      </w:r>
      <w:proofErr w:type="spellEnd"/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 – факт, а і</w:t>
      </w:r>
      <w:r>
        <w:rPr>
          <w:rFonts w:ascii="Times New Roman" w:hAnsi="Times New Roman" w:cs="Times New Roman"/>
          <w:sz w:val="28"/>
          <w:szCs w:val="28"/>
          <w:lang w:val="uk-UA"/>
        </w:rPr>
        <w:t>нформація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information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означає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роз'яснення, виклад.</w:t>
      </w:r>
    </w:p>
    <w:p w:rsidR="00845149" w:rsidRPr="00845149" w:rsidRDefault="00845149" w:rsidP="008451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Дані – це сукупність відомостей,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зафіксованих на певному носії в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формі, придатній для постійного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зберігання, передачі і обробки.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Перетворення і обробка даних дозволяє отримати інформацію, тобто коли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дані організовані, впорядковані, згруповані і </w:t>
      </w:r>
      <w:proofErr w:type="spellStart"/>
      <w:r w:rsidRPr="00845149">
        <w:rPr>
          <w:rFonts w:ascii="Times New Roman" w:hAnsi="Times New Roman" w:cs="Times New Roman"/>
          <w:sz w:val="28"/>
          <w:szCs w:val="28"/>
          <w:lang w:val="uk-UA"/>
        </w:rPr>
        <w:t>категоризуються</w:t>
      </w:r>
      <w:proofErr w:type="spellEnd"/>
      <w:r w:rsidRPr="00845149">
        <w:rPr>
          <w:rFonts w:ascii="Times New Roman" w:hAnsi="Times New Roman" w:cs="Times New Roman"/>
          <w:sz w:val="28"/>
          <w:szCs w:val="28"/>
          <w:lang w:val="uk-UA"/>
        </w:rPr>
        <w:t>, вони стають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інформацією.</w:t>
      </w:r>
    </w:p>
    <w:p w:rsidR="00845149" w:rsidRDefault="00845149" w:rsidP="008451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– це сукупність даних,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впорядкована з певною метою, що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додає їм сенс. Інформація – це результа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 перетворення і аналізу даних.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Відмінність інформації від даних полягає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тому, що дані – це фіксовані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відомості, які зберігаються на певних нос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іях, а інформація з'являється в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результаті обробки даних при вирішенні конкретних завдань. Наприклад,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базах даних зберігаються різні 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ні, а по певному запиту система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управління базою даних видає необхідну інформацію.</w:t>
      </w:r>
    </w:p>
    <w:p w:rsidR="00845149" w:rsidRDefault="00845149" w:rsidP="00E57D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5149">
        <w:rPr>
          <w:rFonts w:ascii="Times New Roman" w:hAnsi="Times New Roman" w:cs="Times New Roman"/>
          <w:sz w:val="28"/>
          <w:szCs w:val="28"/>
          <w:lang w:val="uk-UA"/>
        </w:rPr>
        <w:t>Знання трактується як інфо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рмація, готова до продуктивного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застосування, дієва, змістовна. Знанн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– це зафіксована і перевірена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практикою оброблена інформаці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я, яка використовувалася і може </w:t>
      </w:r>
      <w:r w:rsidRPr="00845149">
        <w:rPr>
          <w:rFonts w:ascii="Times New Roman" w:hAnsi="Times New Roman" w:cs="Times New Roman"/>
          <w:sz w:val="28"/>
          <w:szCs w:val="28"/>
          <w:lang w:val="uk-UA"/>
        </w:rPr>
        <w:t>багаторазово використовуватися для прийняття рішень.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 xml:space="preserve">Знання являють собою сукупність 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оформленого досвіду, цінностей,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контекстуальної інформації, експертного розуміння, що складають основу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для оцінки і інтеграції нових досвіду та інформації.</w:t>
      </w:r>
    </w:p>
    <w:p w:rsid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Першим етапом аналізу будь-яких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даних зазвичай є визначення їх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типу. Основною є класифікація даних за шкалами їх вимірювання. Згідно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з нею розрізняють такі типи ознак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87E" w:rsidRPr="000A387E" w:rsidRDefault="000A387E" w:rsidP="000A387E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387E">
        <w:rPr>
          <w:rFonts w:ascii="Times New Roman" w:hAnsi="Times New Roman" w:cs="Times New Roman"/>
          <w:sz w:val="28"/>
          <w:szCs w:val="28"/>
          <w:lang w:val="uk-UA"/>
        </w:rPr>
        <w:t>Номінальні ознаки (ознаки з невпорядкованими станами, класифікаційні ознаки) – це дані, що вимірюють в номінальній шкалі (класифікаційній, шкалі найменувань). Найменування класів можуть бути виражені за допомогою чисел, але ці числа можуть використовуватися лише для відповіді на питання: належать два об’єкти до одного класу чи ні. Прикладами номінальних ознак є назви біологічних видів, назви навчальних дисциплін, кольори тощо. З погляду автоматизації аналізу даних і застосування стандартних алгоритмів доцільно обирати такі позначення класів: 0, 1, 2, … Але з цими числами не можливо виконувати будь-які дії, крім перевірки їх рівності або нерівності.</w:t>
      </w:r>
    </w:p>
    <w:p w:rsidR="000A387E" w:rsidRPr="000A387E" w:rsidRDefault="000A387E" w:rsidP="000A387E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387E">
        <w:rPr>
          <w:rFonts w:ascii="Times New Roman" w:hAnsi="Times New Roman" w:cs="Times New Roman"/>
          <w:sz w:val="28"/>
          <w:szCs w:val="28"/>
          <w:lang w:val="uk-UA"/>
        </w:rPr>
        <w:t xml:space="preserve">Порядкові ознаки (ознаки з упорядкованими станами, ординальні ознаки) – це дані, що вимірюють в порядкових шкалах. Ці дані можуть порівнюватися між собою у певному відношенні: “більше – менше”, “легше – важче”, “правіше – лівіше” тощо. Прикладами порядкових ознак є сила землетрусу, військові звання, оцінки студентів тощо. Якщо значення порядкової ознаки є числами, то вони можуть застосовуватися і для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порівняння ступеня вияву класифікаційної ознаки, але відстані між класами при цьому будуть не визначені.</w:t>
      </w:r>
    </w:p>
    <w:p w:rsidR="000A387E" w:rsidRDefault="000A387E" w:rsidP="000A387E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387E">
        <w:rPr>
          <w:rFonts w:ascii="Times New Roman" w:hAnsi="Times New Roman" w:cs="Times New Roman"/>
          <w:sz w:val="28"/>
          <w:szCs w:val="28"/>
          <w:lang w:val="uk-UA"/>
        </w:rPr>
        <w:t>Кількісні (числові, варіаційні) ознаки – це ознаки, які вимірюють у кількісних (інтервальних, відносних, циклічних та абсолютних) шкалах вимірювань. Дії, що можуть виконуватися з числовими характеристиками даних, залежать від шкали вимірювань.</w:t>
      </w:r>
    </w:p>
    <w:p w:rsidR="000A387E" w:rsidRDefault="000A387E" w:rsidP="000A38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387E">
        <w:rPr>
          <w:rFonts w:ascii="Times New Roman" w:hAnsi="Times New Roman" w:cs="Times New Roman"/>
          <w:sz w:val="28"/>
          <w:szCs w:val="28"/>
          <w:lang w:val="uk-UA"/>
        </w:rPr>
        <w:t>Важливими типами</w:t>
      </w:r>
      <w:r w:rsidR="00256397">
        <w:rPr>
          <w:rFonts w:ascii="Times New Roman" w:hAnsi="Times New Roman" w:cs="Times New Roman"/>
          <w:sz w:val="28"/>
          <w:szCs w:val="28"/>
          <w:lang w:val="uk-UA"/>
        </w:rPr>
        <w:t xml:space="preserve"> в даній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 xml:space="preserve"> класифікації є </w:t>
      </w:r>
      <w:r w:rsidR="00256397">
        <w:rPr>
          <w:rFonts w:ascii="Times New Roman" w:hAnsi="Times New Roman" w:cs="Times New Roman"/>
          <w:sz w:val="28"/>
          <w:szCs w:val="28"/>
          <w:lang w:val="uk-UA"/>
        </w:rPr>
        <w:t>поділ ознак за дискретністю 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>неперервністю теоретичної функції розп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оділу, законом розподілу тощо.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>Як характеристики вибірки можна використовувати точкові та інтервальні оцінки. Точковими оцінками параметрів вибірки називають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>такі оцінки, що визна</w:t>
      </w:r>
      <w:r w:rsidR="00256397">
        <w:rPr>
          <w:rFonts w:ascii="Times New Roman" w:hAnsi="Times New Roman" w:cs="Times New Roman"/>
          <w:sz w:val="28"/>
          <w:szCs w:val="28"/>
          <w:lang w:val="uk-UA"/>
        </w:rPr>
        <w:t>чаються одним числом. Як приклад таких оцінок можна навести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>середні арифметичні й медіани вибірок. При малих обсягах вибірок, а також при їх значному відхиленні від нормального закону розподілу точкові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387E">
        <w:rPr>
          <w:rFonts w:ascii="Times New Roman" w:hAnsi="Times New Roman" w:cs="Times New Roman"/>
          <w:sz w:val="28"/>
          <w:szCs w:val="28"/>
          <w:lang w:val="uk-UA"/>
        </w:rPr>
        <w:t>оцінки можуть істотно відхилятися від істинних значень оцінюваних параметрів. Тому поряд з ними використовують інтервальні оцінки параметрів. Інтервальні оцінки визначаються двома числами – межами інтервалу, до якого із заданою ймовірністю потрапляє оцінюваний параметр.</w:t>
      </w:r>
    </w:p>
    <w:p w:rsidR="00256397" w:rsidRPr="000A387E" w:rsidRDefault="00256397" w:rsidP="00256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Наряду з вище згаданим часто вводять поняття описової статистики. </w:t>
      </w:r>
      <w:r w:rsidRPr="00256397">
        <w:rPr>
          <w:rFonts w:ascii="Times New Roman" w:hAnsi="Times New Roman" w:cs="Times New Roman"/>
          <w:sz w:val="28"/>
          <w:szCs w:val="28"/>
          <w:lang w:val="uk-UA"/>
        </w:rPr>
        <w:t>Описова статистика – це набір основних статистичних</w:t>
      </w:r>
      <w:r w:rsidR="00EC53EC">
        <w:rPr>
          <w:rFonts w:ascii="Times New Roman" w:hAnsi="Times New Roman" w:cs="Times New Roman"/>
          <w:sz w:val="28"/>
          <w:szCs w:val="28"/>
          <w:lang w:val="uk-UA"/>
        </w:rPr>
        <w:t xml:space="preserve"> (характеристик)</w:t>
      </w:r>
      <w:r w:rsidRPr="00256397">
        <w:rPr>
          <w:rFonts w:ascii="Times New Roman" w:hAnsi="Times New Roman" w:cs="Times New Roman"/>
          <w:sz w:val="28"/>
          <w:szCs w:val="28"/>
          <w:lang w:val="uk-UA"/>
        </w:rPr>
        <w:t xml:space="preserve"> показників емпіричної вибірки значень кількісної ознаки.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тандартні методи їх розрахунку, </w:t>
      </w:r>
      <w:r w:rsidRPr="00256397">
        <w:rPr>
          <w:rFonts w:ascii="Times New Roman" w:hAnsi="Times New Roman" w:cs="Times New Roman"/>
          <w:sz w:val="28"/>
          <w:szCs w:val="28"/>
          <w:lang w:val="uk-UA"/>
        </w:rPr>
        <w:t>як правило, розроблені, виходячи із припущення, що розподіл є нормальним.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6397">
        <w:rPr>
          <w:rFonts w:ascii="Times New Roman" w:hAnsi="Times New Roman" w:cs="Times New Roman"/>
          <w:sz w:val="28"/>
          <w:szCs w:val="28"/>
          <w:lang w:val="uk-UA"/>
        </w:rPr>
        <w:t>Причиною цього є наявність зручного математичного апарату для обробки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6397">
        <w:rPr>
          <w:rFonts w:ascii="Times New Roman" w:hAnsi="Times New Roman" w:cs="Times New Roman"/>
          <w:sz w:val="28"/>
          <w:szCs w:val="28"/>
          <w:lang w:val="uk-UA"/>
        </w:rPr>
        <w:t>відповідних даних.</w:t>
      </w:r>
    </w:p>
    <w:p w:rsidR="00EC53EC" w:rsidRPr="008E450B" w:rsidRDefault="00EC53EC">
      <w:pPr>
        <w:rPr>
          <w:rFonts w:ascii="Times New Roman" w:eastAsiaTheme="majorEastAsia" w:hAnsi="Times New Roman" w:cs="Times New Roman"/>
          <w:sz w:val="28"/>
          <w:szCs w:val="28"/>
        </w:rPr>
      </w:pPr>
      <w:r w:rsidRPr="00D6344F">
        <w:rPr>
          <w:rFonts w:ascii="Times New Roman" w:hAnsi="Times New Roman" w:cs="Times New Roman"/>
          <w:sz w:val="28"/>
          <w:szCs w:val="28"/>
        </w:rPr>
        <w:br w:type="page"/>
      </w:r>
    </w:p>
    <w:p w:rsidR="00EF5187" w:rsidRPr="00EF5187" w:rsidRDefault="00EF5187" w:rsidP="00EF518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20412858"/>
      <w:r w:rsidRPr="00EF5187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Data</w:t>
      </w:r>
      <w:r w:rsidRPr="00EF51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F5187">
        <w:rPr>
          <w:rFonts w:ascii="Times New Roman" w:hAnsi="Times New Roman" w:cs="Times New Roman"/>
          <w:color w:val="auto"/>
          <w:sz w:val="28"/>
          <w:szCs w:val="28"/>
          <w:lang w:val="en-US"/>
        </w:rPr>
        <w:t>mining</w:t>
      </w:r>
      <w:bookmarkEnd w:id="5"/>
    </w:p>
    <w:p w:rsidR="00E57DE6" w:rsidRDefault="00EF5187" w:rsidP="00E57D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Дуже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важливим поняттям в інтелектуальному аналізі даних є поняття глибинного аналізу даних.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Під глибинним аналізом даних (</w:t>
      </w:r>
      <w:proofErr w:type="spellStart"/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Dat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>a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DE6">
        <w:rPr>
          <w:rFonts w:ascii="Times New Roman" w:hAnsi="Times New Roman" w:cs="Times New Roman"/>
          <w:sz w:val="28"/>
          <w:szCs w:val="28"/>
          <w:lang w:val="uk-UA"/>
        </w:rPr>
        <w:t>Mining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) розуміють дослідження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та виявлення комп’ютером (алгоритмами, засобами штучного інтелекту) у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 xml:space="preserve">сирих даних прихованих структур і </w:t>
      </w:r>
      <w:proofErr w:type="spellStart"/>
      <w:r w:rsidR="00E57DE6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, які раніше не були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відомі, нетривіальні, мають практичну цінність, доступні для інтерпретації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людиною тощо.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В контексті </w:t>
      </w:r>
      <w:proofErr w:type="spellStart"/>
      <w:r w:rsidR="00E57DE6" w:rsidRPr="00E57DE6">
        <w:rPr>
          <w:rFonts w:ascii="Times New Roman" w:hAnsi="Times New Roman" w:cs="Times New Roman"/>
          <w:sz w:val="28"/>
          <w:szCs w:val="28"/>
          <w:lang w:val="uk-UA"/>
        </w:rPr>
        <w:t>Dat</w:t>
      </w:r>
      <w:r w:rsidR="00E57DE6">
        <w:rPr>
          <w:rFonts w:ascii="Times New Roman" w:hAnsi="Times New Roman" w:cs="Times New Roman"/>
          <w:sz w:val="28"/>
          <w:szCs w:val="28"/>
          <w:lang w:val="uk-UA"/>
        </w:rPr>
        <w:t>a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DE6">
        <w:rPr>
          <w:rFonts w:ascii="Times New Roman" w:hAnsi="Times New Roman" w:cs="Times New Roman"/>
          <w:sz w:val="28"/>
          <w:szCs w:val="28"/>
          <w:lang w:val="uk-UA"/>
        </w:rPr>
        <w:t>Mining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розрізняють </w:t>
      </w:r>
      <w:proofErr w:type="spellStart"/>
      <w:r w:rsidR="00E57DE6">
        <w:rPr>
          <w:rFonts w:ascii="Times New Roman" w:hAnsi="Times New Roman" w:cs="Times New Roman"/>
          <w:sz w:val="28"/>
          <w:szCs w:val="28"/>
          <w:lang w:val="uk-UA"/>
        </w:rPr>
        <w:t>предиктивні</w:t>
      </w:r>
      <w:proofErr w:type="spellEnd"/>
      <w:r w:rsidR="00E57DE6">
        <w:rPr>
          <w:rFonts w:ascii="Times New Roman" w:hAnsi="Times New Roman" w:cs="Times New Roman"/>
          <w:sz w:val="28"/>
          <w:szCs w:val="28"/>
          <w:lang w:val="uk-UA"/>
        </w:rPr>
        <w:t xml:space="preserve"> та описові моделі.</w:t>
      </w:r>
    </w:p>
    <w:p w:rsidR="00616208" w:rsidRPr="00616208" w:rsidRDefault="00616208" w:rsidP="006162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16208">
        <w:rPr>
          <w:rFonts w:ascii="Times New Roman" w:hAnsi="Times New Roman" w:cs="Times New Roman"/>
          <w:sz w:val="28"/>
          <w:szCs w:val="28"/>
          <w:lang w:val="uk-UA"/>
        </w:rPr>
        <w:t>Предиктивні</w:t>
      </w:r>
      <w:proofErr w:type="spellEnd"/>
      <w:r w:rsidRPr="00616208">
        <w:rPr>
          <w:rFonts w:ascii="Times New Roman" w:hAnsi="Times New Roman" w:cs="Times New Roman"/>
          <w:sz w:val="28"/>
          <w:szCs w:val="28"/>
          <w:lang w:val="uk-UA"/>
        </w:rPr>
        <w:t xml:space="preserve"> моделі будуються на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ідставі набору даних з відомими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результатами. Вони використовуют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ься для прогнозу результатів на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підставі інших наборів даних. 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магається, щоб модель працювала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максимально точно, була статистично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значимою і виправданою. До них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належать моделі класифікації, що опи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сують правила або набір правил,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відповідно до яких можна віднести оп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ис будь-якого нового об'єкта до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 xml:space="preserve">одного з класів. Такі правила будуються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підставі інформації про наявні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об'єкти шляхом поділу їх на класи; мод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елі послідовностей, що описують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функції, що дають змогу прогнозувати зміну параметрів. Вони будуються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на підставі даних про зміну певного параметра за минулий період часу.</w:t>
      </w:r>
    </w:p>
    <w:p w:rsidR="00616208" w:rsidRPr="00616208" w:rsidRDefault="00616208" w:rsidP="007A4D3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6208">
        <w:rPr>
          <w:rFonts w:ascii="Times New Roman" w:hAnsi="Times New Roman" w:cs="Times New Roman"/>
          <w:sz w:val="28"/>
          <w:szCs w:val="28"/>
          <w:lang w:val="uk-UA"/>
        </w:rPr>
        <w:t>Описові (</w:t>
      </w:r>
      <w:proofErr w:type="spellStart"/>
      <w:r w:rsidRPr="00616208">
        <w:rPr>
          <w:rFonts w:ascii="Times New Roman" w:hAnsi="Times New Roman" w:cs="Times New Roman"/>
          <w:sz w:val="28"/>
          <w:szCs w:val="28"/>
          <w:lang w:val="uk-UA"/>
        </w:rPr>
        <w:t>descriptive</w:t>
      </w:r>
      <w:proofErr w:type="spellEnd"/>
      <w:r w:rsidRPr="00616208">
        <w:rPr>
          <w:rFonts w:ascii="Times New Roman" w:hAnsi="Times New Roman" w:cs="Times New Roman"/>
          <w:sz w:val="28"/>
          <w:szCs w:val="28"/>
          <w:lang w:val="uk-UA"/>
        </w:rPr>
        <w:t xml:space="preserve">) моделі пов'язані із </w:t>
      </w:r>
      <w:proofErr w:type="spellStart"/>
      <w:r w:rsidRPr="00616208">
        <w:rPr>
          <w:rFonts w:ascii="Times New Roman" w:hAnsi="Times New Roman" w:cs="Times New Roman"/>
          <w:sz w:val="28"/>
          <w:szCs w:val="28"/>
          <w:lang w:val="uk-UA"/>
        </w:rPr>
        <w:t>залежностям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наборі даних,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взаємного впливу різних чинник</w:t>
      </w:r>
      <w:r w:rsidR="007A4D3C">
        <w:rPr>
          <w:rFonts w:ascii="Times New Roman" w:hAnsi="Times New Roman" w:cs="Times New Roman"/>
          <w:sz w:val="28"/>
          <w:szCs w:val="28"/>
          <w:lang w:val="uk-UA"/>
        </w:rPr>
        <w:t xml:space="preserve">ів, тобто базуються на побудові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емпіричних моделей різних систем. Ключовий момент у таких моделях –</w:t>
      </w:r>
      <w:r w:rsidR="007A4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легкість і прозорість для сприйняття людиною. До них належать такі види</w:t>
      </w:r>
      <w:r w:rsidR="007A4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6208">
        <w:rPr>
          <w:rFonts w:ascii="Times New Roman" w:hAnsi="Times New Roman" w:cs="Times New Roman"/>
          <w:sz w:val="28"/>
          <w:szCs w:val="28"/>
          <w:lang w:val="uk-UA"/>
        </w:rPr>
        <w:t>моделей:</w:t>
      </w:r>
    </w:p>
    <w:p w:rsidR="00616208" w:rsidRPr="007A4D3C" w:rsidRDefault="00616208" w:rsidP="007A4D3C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4D3C">
        <w:rPr>
          <w:rFonts w:ascii="Times New Roman" w:hAnsi="Times New Roman" w:cs="Times New Roman"/>
          <w:sz w:val="28"/>
          <w:szCs w:val="28"/>
          <w:lang w:val="uk-UA"/>
        </w:rPr>
        <w:t>кластеризації</w:t>
      </w:r>
      <w:proofErr w:type="spellEnd"/>
      <w:r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 – описують 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групи (кластери), на які можна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поділити об'єкти, дані щодо яких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 піддаються аналізу. Групуються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об'єкти (спостереження, події) 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на основі даних (властивостей).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Об'єкти усередині класте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ра мають бути подібними один до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одного і відрізнятися від об'єктів, що вві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йшли до складу інших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кластерів;</w:t>
      </w:r>
    </w:p>
    <w:p w:rsidR="00616208" w:rsidRPr="007A4D3C" w:rsidRDefault="00616208" w:rsidP="007A4D3C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4D3C">
        <w:rPr>
          <w:rFonts w:ascii="Times New Roman" w:hAnsi="Times New Roman" w:cs="Times New Roman"/>
          <w:sz w:val="28"/>
          <w:szCs w:val="28"/>
          <w:lang w:val="uk-UA"/>
        </w:rPr>
        <w:t>виключень – описують винятков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і ситуації в записах, які різко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відрізняються від основної множини записів;</w:t>
      </w:r>
    </w:p>
    <w:p w:rsidR="00616208" w:rsidRPr="007A4D3C" w:rsidRDefault="00616208" w:rsidP="007A4D3C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4D3C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підсумкові (результатні) – виявл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ення обмежень на даних. Подібні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обмеження важливі для розумі</w:t>
      </w:r>
      <w:r w:rsidR="007A4D3C" w:rsidRPr="007A4D3C">
        <w:rPr>
          <w:rFonts w:ascii="Times New Roman" w:hAnsi="Times New Roman" w:cs="Times New Roman"/>
          <w:sz w:val="28"/>
          <w:szCs w:val="28"/>
          <w:lang w:val="uk-UA"/>
        </w:rPr>
        <w:t xml:space="preserve">ння даних масиву, тобто це нове </w:t>
      </w:r>
      <w:r w:rsidRPr="007A4D3C">
        <w:rPr>
          <w:rFonts w:ascii="Times New Roman" w:hAnsi="Times New Roman" w:cs="Times New Roman"/>
          <w:sz w:val="28"/>
          <w:szCs w:val="28"/>
          <w:lang w:val="uk-UA"/>
        </w:rPr>
        <w:t>знання, здобуте у результаті аналізу.</w:t>
      </w:r>
    </w:p>
    <w:p w:rsidR="00E57DE6" w:rsidRPr="007A4D3C" w:rsidRDefault="00616208" w:rsidP="007A4D3C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4D3C">
        <w:rPr>
          <w:rFonts w:ascii="Times New Roman" w:hAnsi="Times New Roman" w:cs="Times New Roman"/>
          <w:sz w:val="28"/>
          <w:szCs w:val="28"/>
          <w:lang w:val="uk-UA"/>
        </w:rPr>
        <w:t>асоціації – виявлення закономірностей між пов'язаними подіями.</w:t>
      </w:r>
    </w:p>
    <w:p w:rsidR="00EF5187" w:rsidRPr="00EF5187" w:rsidRDefault="00EF5187" w:rsidP="00EF518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187">
        <w:rPr>
          <w:rFonts w:ascii="Times New Roman" w:hAnsi="Times New Roman" w:cs="Times New Roman"/>
          <w:sz w:val="28"/>
          <w:szCs w:val="28"/>
          <w:lang w:val="uk-UA"/>
        </w:rPr>
        <w:t xml:space="preserve">Вибір методів </w:t>
      </w:r>
      <w:proofErr w:type="spellStart"/>
      <w:r w:rsidRPr="00EF5187">
        <w:rPr>
          <w:rFonts w:ascii="Times New Roman" w:hAnsi="Times New Roman" w:cs="Times New Roman"/>
          <w:sz w:val="28"/>
          <w:szCs w:val="28"/>
          <w:lang w:val="uk-UA"/>
        </w:rPr>
        <w:t>Data</w:t>
      </w:r>
      <w:proofErr w:type="spellEnd"/>
      <w:r w:rsidRPr="00EF5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F5187">
        <w:rPr>
          <w:rFonts w:ascii="Times New Roman" w:hAnsi="Times New Roman" w:cs="Times New Roman"/>
          <w:sz w:val="28"/>
          <w:szCs w:val="28"/>
          <w:lang w:val="uk-UA"/>
        </w:rPr>
        <w:t>Mining</w:t>
      </w:r>
      <w:proofErr w:type="spellEnd"/>
      <w:r w:rsidRPr="00EF5187">
        <w:rPr>
          <w:rFonts w:ascii="Times New Roman" w:hAnsi="Times New Roman" w:cs="Times New Roman"/>
          <w:sz w:val="28"/>
          <w:szCs w:val="28"/>
          <w:lang w:val="uk-UA"/>
        </w:rPr>
        <w:t xml:space="preserve"> часто залежи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ть від типу наявних даних і від </w:t>
      </w:r>
      <w:r w:rsidRPr="00EF5187">
        <w:rPr>
          <w:rFonts w:ascii="Times New Roman" w:hAnsi="Times New Roman" w:cs="Times New Roman"/>
          <w:sz w:val="28"/>
          <w:szCs w:val="28"/>
          <w:lang w:val="uk-UA"/>
        </w:rPr>
        <w:t>того, яку інформацію потрібно дістати. До найпоширеніших методів можна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187">
        <w:rPr>
          <w:rFonts w:ascii="Times New Roman" w:hAnsi="Times New Roman" w:cs="Times New Roman"/>
          <w:sz w:val="28"/>
          <w:szCs w:val="28"/>
          <w:lang w:val="uk-UA"/>
        </w:rPr>
        <w:t>віднести: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об'єднання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association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; іноді вживають термін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affinity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, що означає подібність, структурну близькість) — виокремлення структур, що повторюються в часовій послідовності. Цей метод визначає правила, за якими можна встановити, що один набір елементів корелює з іншим. Користуючись ним, зокрема, аналізують ринковий кошик, розробляють каталоги, здійснюють перехресний маркетинг тощо;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аналіз часових рядів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sequence-based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analysis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, або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sequential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association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), який дає змогу знаходити часові закономірності між даними (трансакціями);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кластеризація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clustering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) – групування записів, що мають однакові характеристики, наприклад за близькістю значень полів у базах даних. При цьому можуть залучатися статистичні методи або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нейромережі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Кластеризація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часто розглядається як перший необхідний крок для подальшого аналізу даних;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класифікація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classification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 — віднесення запису до одного із заздалегідь визначених класів;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оцінювання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estimation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нечітка логіка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fuzzy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logic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статистичні методи, що дають змогу знаходити криву, найближче розміщену до набору точок даних;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генетичні алгоритми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genetic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algorithms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EF5187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фронтальні перетворення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fractal-based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transforms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7A4D3C" w:rsidRPr="002857CB" w:rsidRDefault="00EF5187" w:rsidP="002857CB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lastRenderedPageBreak/>
        <w:t>нейронні мережі (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neural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networks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>) — дані пропускаються через шари вузлів, «навчених» розпізнавати ті чи інші структури — використовуються для аналізу переваг і цільових ринків, а також для приваблювання замовників.</w:t>
      </w:r>
    </w:p>
    <w:p w:rsid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вище перерахованих методів також можна віднести ще й візуалізацію — побудову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графічного образу даних, що допомагає у процесі загального аналізу даних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вбачати аномалії, структури, тренди.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Data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57CB">
        <w:rPr>
          <w:rFonts w:ascii="Times New Roman" w:hAnsi="Times New Roman" w:cs="Times New Roman"/>
          <w:sz w:val="28"/>
          <w:szCs w:val="28"/>
          <w:lang w:val="uk-UA"/>
        </w:rPr>
        <w:t>Mining</w:t>
      </w:r>
      <w:proofErr w:type="spellEnd"/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з кількох фаз: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1) виявлення за</w:t>
      </w:r>
      <w:r>
        <w:rPr>
          <w:rFonts w:ascii="Times New Roman" w:hAnsi="Times New Roman" w:cs="Times New Roman"/>
          <w:sz w:val="28"/>
          <w:szCs w:val="28"/>
          <w:lang w:val="uk-UA"/>
        </w:rPr>
        <w:t>кономірностей (вільний пошук);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2) використання виявлених законом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ірностей для прогнозу невідомих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значень (прогностичне моделювання);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 xml:space="preserve">3) аналіз виключень – стадія призначена для виявлення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пояснення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аномалій, знайдених у закономірностях.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роботі, як правило, в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иділяється типовий ряд етапів: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1. Формування гіпотези;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2. Збір даних;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3. Підготовка даних (фільтрація);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4. Вибір моделі;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5. Підбір параметрів моделі і алгоритму навчання;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6. Навчання моделі (автоматичний пошук інших параметрів моделі);</w:t>
      </w:r>
    </w:p>
    <w:p w:rsidR="002857CB" w:rsidRP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7. Аналіз якості навчання, якщо незадовільний перехід на п. 5 або п. 4;</w:t>
      </w:r>
    </w:p>
    <w:p w:rsidR="002857CB" w:rsidRDefault="002857CB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57CB">
        <w:rPr>
          <w:rFonts w:ascii="Times New Roman" w:hAnsi="Times New Roman" w:cs="Times New Roman"/>
          <w:sz w:val="28"/>
          <w:szCs w:val="28"/>
          <w:lang w:val="uk-UA"/>
        </w:rPr>
        <w:t>8. Аналіз виявлених закономірностей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якщо незадовільний перехід на </w:t>
      </w:r>
      <w:r w:rsidRPr="002857CB">
        <w:rPr>
          <w:rFonts w:ascii="Times New Roman" w:hAnsi="Times New Roman" w:cs="Times New Roman"/>
          <w:sz w:val="28"/>
          <w:szCs w:val="28"/>
          <w:lang w:val="uk-UA"/>
        </w:rPr>
        <w:t>п. 1, 4 або 5.</w:t>
      </w:r>
    </w:p>
    <w:p w:rsidR="006E10BB" w:rsidRPr="006E10BB" w:rsidRDefault="006E10BB" w:rsidP="006E10B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6" w:name="_Toc120412859"/>
      <w:r w:rsidRPr="006E10BB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Деякі важливі задачі інтелектуального аналізу</w:t>
      </w:r>
      <w:bookmarkEnd w:id="6"/>
    </w:p>
    <w:p w:rsidR="006E10BB" w:rsidRPr="008E549F" w:rsidRDefault="008E549F" w:rsidP="008E549F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7" w:name="_Toc120412860"/>
      <w:r w:rsidRPr="008E549F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Відбір неінформативних ознак</w:t>
      </w:r>
      <w:bookmarkEnd w:id="7"/>
    </w:p>
    <w:p w:rsidR="003871FB" w:rsidRPr="003871FB" w:rsidRDefault="003871FB" w:rsidP="003871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1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56533">
        <w:rPr>
          <w:rFonts w:ascii="Times New Roman" w:hAnsi="Times New Roman" w:cs="Times New Roman"/>
          <w:sz w:val="28"/>
          <w:szCs w:val="28"/>
          <w:lang w:val="uk-UA"/>
        </w:rPr>
        <w:t xml:space="preserve"> багатьох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 задачах</w:t>
      </w:r>
      <w:r w:rsidR="00456533">
        <w:rPr>
          <w:rFonts w:ascii="Times New Roman" w:hAnsi="Times New Roman" w:cs="Times New Roman"/>
          <w:sz w:val="28"/>
          <w:szCs w:val="28"/>
          <w:lang w:val="uk-UA"/>
        </w:rPr>
        <w:t xml:space="preserve"> аналізу даних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533">
        <w:rPr>
          <w:rFonts w:ascii="Times New Roman" w:hAnsi="Times New Roman" w:cs="Times New Roman"/>
          <w:sz w:val="28"/>
          <w:szCs w:val="28"/>
          <w:lang w:val="uk-UA"/>
        </w:rPr>
        <w:t xml:space="preserve">(наприклад, задачах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розпізнавання образів</w:t>
      </w:r>
      <w:r w:rsidR="00456533">
        <w:rPr>
          <w:rFonts w:ascii="Times New Roman" w:hAnsi="Times New Roman" w:cs="Times New Roman"/>
          <w:sz w:val="28"/>
          <w:szCs w:val="28"/>
          <w:lang w:val="uk-UA"/>
        </w:rPr>
        <w:t xml:space="preserve"> чи прогнозу)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 для визначення 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вихідного параметра застосо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вуються математичні моделі. Для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синтезу таких моделей використовується вхідна навчальна вибірка, що складається з</w:t>
      </w:r>
      <w:r w:rsidR="00902A69">
        <w:rPr>
          <w:rFonts w:ascii="Times New Roman" w:hAnsi="Times New Roman" w:cs="Times New Roman"/>
          <w:sz w:val="28"/>
          <w:szCs w:val="28"/>
          <w:lang w:val="uk-UA"/>
        </w:rPr>
        <w:t xml:space="preserve"> досить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 великого набору ознак, які характеризують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досліджуваний об’єкт або процес. Масиви даних великого розміру, як правило, містять надлишкові й неінформативні ознаки,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2A69">
        <w:rPr>
          <w:rFonts w:ascii="Times New Roman" w:hAnsi="Times New Roman" w:cs="Times New Roman"/>
          <w:sz w:val="28"/>
          <w:szCs w:val="28"/>
          <w:lang w:val="uk-UA"/>
        </w:rPr>
        <w:t>ускладнюють не тільки процес побудови та використання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моделі, але й приводять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до її надлишковості, що збільшує час </w:t>
      </w:r>
      <w:r w:rsidR="00902A69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кінцевого результату.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Таким чином, при виріш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>енні багатьох задач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 важливим етапом є процес редукції вхідного набору ознак.</w:t>
      </w:r>
    </w:p>
    <w:p w:rsidR="008E549F" w:rsidRDefault="003871FB" w:rsidP="003871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1FB">
        <w:rPr>
          <w:rFonts w:ascii="Times New Roman" w:hAnsi="Times New Roman" w:cs="Times New Roman"/>
          <w:sz w:val="28"/>
          <w:szCs w:val="28"/>
          <w:lang w:val="uk-UA"/>
        </w:rPr>
        <w:t>Складність вирішення задач вибору максимально зн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ачимої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комбінації ознак полягає в її комбінаторному характері. Використання повного перебору всіх можливих комбінацій при великій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кількості ознак приводить до ко</w:t>
      </w:r>
      <w:r>
        <w:rPr>
          <w:rFonts w:ascii="Times New Roman" w:hAnsi="Times New Roman" w:cs="Times New Roman"/>
          <w:sz w:val="28"/>
          <w:szCs w:val="28"/>
          <w:lang w:val="uk-UA"/>
        </w:rPr>
        <w:t>мбінаторного вибуху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(у зв’язку з обчислювальною складністю даних процесів)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Тому такий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 xml:space="preserve">підхід на практиці виявляється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неприйнятним, у результаті чого </w:t>
      </w:r>
      <w:r w:rsidRPr="003871FB">
        <w:rPr>
          <w:rFonts w:ascii="Times New Roman" w:hAnsi="Times New Roman" w:cs="Times New Roman"/>
          <w:sz w:val="28"/>
          <w:szCs w:val="28"/>
          <w:lang w:val="uk-UA"/>
        </w:rPr>
        <w:t>були розроблені методи скороченого перебору комбінацій ознак.</w:t>
      </w:r>
    </w:p>
    <w:p w:rsidR="009219FF" w:rsidRPr="009219FF" w:rsidRDefault="009219FF" w:rsidP="009219FF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8" w:name="_Toc120412861"/>
      <w:r w:rsidRPr="009219FF">
        <w:rPr>
          <w:rFonts w:ascii="Times New Roman" w:hAnsi="Times New Roman" w:cs="Times New Roman"/>
          <w:color w:val="auto"/>
          <w:sz w:val="28"/>
          <w:szCs w:val="28"/>
          <w:lang w:val="uk-UA"/>
        </w:rPr>
        <w:t>Критерії оцінювання інформативності ознак</w:t>
      </w:r>
      <w:bookmarkEnd w:id="8"/>
    </w:p>
    <w:p w:rsidR="008E450B" w:rsidRDefault="009219FF" w:rsidP="002857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роботі з даними за допомогою систем інтелектуального аналізу даних однією із частих ситуацій є перевірка інформативності відібраних ознак. Тому для ефективного використання систем інтелектуального аналізу необхідно розібратися з тим, які є критерії оцінювання інформативності.</w:t>
      </w:r>
    </w:p>
    <w:p w:rsidR="009219FF" w:rsidRDefault="000D4AE8" w:rsidP="000D4A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AE8">
        <w:rPr>
          <w:rFonts w:ascii="Times New Roman" w:hAnsi="Times New Roman" w:cs="Times New Roman"/>
          <w:sz w:val="28"/>
          <w:szCs w:val="28"/>
          <w:lang w:val="uk-UA"/>
        </w:rPr>
        <w:t>Критерії, що використовуються для оцінювання інформативності ознак, можуть бути класифіковані на критерії, що дозволяють оцінити індивідуальну інф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ормативність ознак, і критерії, </w:t>
      </w:r>
      <w:r w:rsidRPr="000D4AE8">
        <w:rPr>
          <w:rFonts w:ascii="Times New Roman" w:hAnsi="Times New Roman" w:cs="Times New Roman"/>
          <w:sz w:val="28"/>
          <w:szCs w:val="28"/>
          <w:lang w:val="uk-UA"/>
        </w:rPr>
        <w:t>що оцінюють спільний вплив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еякого набору ознак на вихідний </w:t>
      </w:r>
      <w:r w:rsidRPr="000D4AE8">
        <w:rPr>
          <w:rFonts w:ascii="Times New Roman" w:hAnsi="Times New Roman" w:cs="Times New Roman"/>
          <w:sz w:val="28"/>
          <w:szCs w:val="28"/>
          <w:lang w:val="uk-UA"/>
        </w:rPr>
        <w:t>параметр.</w:t>
      </w:r>
    </w:p>
    <w:p w:rsidR="002F7159" w:rsidRPr="002F7159" w:rsidRDefault="002F7159" w:rsidP="002F7159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9" w:name="_Toc120412862"/>
      <w:r w:rsidRPr="002F7159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Асоціативні правила</w:t>
      </w:r>
      <w:bookmarkEnd w:id="9"/>
    </w:p>
    <w:p w:rsidR="002F7159" w:rsidRDefault="002F7159" w:rsidP="002F71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роботі з даними в ВІ-системі часто буває достатнім використовувати певний набір правил чи суджень, які дозволили б дещо пришвидшити процес аналізу даних. До таких суджень відносяться так звані асоціативні правила. </w:t>
      </w:r>
      <w:r w:rsidRPr="002F7159">
        <w:rPr>
          <w:rFonts w:ascii="Times New Roman" w:hAnsi="Times New Roman" w:cs="Times New Roman"/>
          <w:sz w:val="28"/>
          <w:szCs w:val="28"/>
          <w:lang w:val="uk-UA"/>
        </w:rPr>
        <w:t>Асоціативні правила доз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воляють виявляти закономірності </w:t>
      </w:r>
      <w:r w:rsidRPr="002F7159">
        <w:rPr>
          <w:rFonts w:ascii="Times New Roman" w:hAnsi="Times New Roman" w:cs="Times New Roman"/>
          <w:sz w:val="28"/>
          <w:szCs w:val="28"/>
          <w:lang w:val="uk-UA"/>
        </w:rPr>
        <w:t>між пов’язаними подіями і є 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дним з інструментів видобування </w:t>
      </w:r>
      <w:r w:rsidRPr="002F7159">
        <w:rPr>
          <w:rFonts w:ascii="Times New Roman" w:hAnsi="Times New Roman" w:cs="Times New Roman"/>
          <w:sz w:val="28"/>
          <w:szCs w:val="28"/>
          <w:lang w:val="uk-UA"/>
        </w:rPr>
        <w:t>знань з масивів даних.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0510" w:rsidRDefault="00730510">
      <w:pPr>
        <w:rPr>
          <w:rFonts w:ascii="Times New Roman" w:eastAsiaTheme="maj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8E450B" w:rsidRPr="000350EF" w:rsidRDefault="008E450B" w:rsidP="008E4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10" w:name="_Toc120412863"/>
      <w:r w:rsidRPr="000350E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lastRenderedPageBreak/>
        <w:t>Розділ 2. Системи інтелектуального аналізу даних</w:t>
      </w:r>
      <w:bookmarkEnd w:id="10"/>
    </w:p>
    <w:p w:rsidR="008E450B" w:rsidRPr="003B6BFB" w:rsidRDefault="003B6BFB" w:rsidP="003B6BF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11" w:name="_Toc120412864"/>
      <w:r w:rsidRPr="003B6BFB">
        <w:rPr>
          <w:rFonts w:ascii="Times New Roman" w:hAnsi="Times New Roman" w:cs="Times New Roman"/>
          <w:color w:val="auto"/>
          <w:sz w:val="28"/>
          <w:szCs w:val="28"/>
          <w:lang w:val="uk-UA"/>
        </w:rPr>
        <w:t>Поняття системи інтелектуального аналізу даних</w:t>
      </w:r>
      <w:bookmarkEnd w:id="11"/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938">
        <w:rPr>
          <w:rFonts w:ascii="Times New Roman" w:hAnsi="Times New Roman" w:cs="Times New Roman"/>
          <w:sz w:val="28"/>
          <w:szCs w:val="28"/>
          <w:lang w:val="uk-UA"/>
        </w:rPr>
        <w:t>Сучасні підприємства змушені збирати й зберігати значні обсяги інформації - відомості про клієнтів та оперативні дані, що надходять в організацію з різних джерел, тощо. Обсяги і швидкість цих інформаційних потоків постійно збільшуються, тому підприємства все частіше звертаються до бізнес-аналізу як засобу, який дає змогу отримувати корисні для підприємства відомості з величезної кількості інформації, що зберігаєть</w:t>
      </w:r>
      <w:r>
        <w:rPr>
          <w:rFonts w:ascii="Times New Roman" w:hAnsi="Times New Roman" w:cs="Times New Roman"/>
          <w:sz w:val="28"/>
          <w:szCs w:val="28"/>
          <w:lang w:val="uk-UA"/>
        </w:rPr>
        <w:t>ся в корпоративних базах даних.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938">
        <w:rPr>
          <w:rFonts w:ascii="Times New Roman" w:hAnsi="Times New Roman" w:cs="Times New Roman"/>
          <w:sz w:val="28"/>
          <w:szCs w:val="28"/>
          <w:lang w:val="uk-UA"/>
        </w:rPr>
        <w:t xml:space="preserve">Уперше термін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9F6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Pr="009F6938">
        <w:rPr>
          <w:rFonts w:ascii="Times New Roman" w:hAnsi="Times New Roman" w:cs="Times New Roman"/>
          <w:sz w:val="28"/>
          <w:szCs w:val="28"/>
          <w:lang w:val="uk-UA"/>
        </w:rPr>
        <w:t xml:space="preserve"> (ВІ) введено в обіг Г. </w:t>
      </w:r>
      <w:proofErr w:type="spellStart"/>
      <w:r w:rsidRPr="009F6938">
        <w:rPr>
          <w:rFonts w:ascii="Times New Roman" w:hAnsi="Times New Roman" w:cs="Times New Roman"/>
          <w:sz w:val="28"/>
          <w:szCs w:val="28"/>
          <w:lang w:val="uk-UA"/>
        </w:rPr>
        <w:t>Дреснером</w:t>
      </w:r>
      <w:proofErr w:type="spellEnd"/>
      <w:r w:rsidRPr="009F6938">
        <w:rPr>
          <w:rFonts w:ascii="Times New Roman" w:hAnsi="Times New Roman" w:cs="Times New Roman"/>
          <w:sz w:val="28"/>
          <w:szCs w:val="28"/>
          <w:lang w:val="uk-UA"/>
        </w:rPr>
        <w:t xml:space="preserve"> (тодішнім співробітником аналітичної компанії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9F6938">
        <w:rPr>
          <w:rFonts w:ascii="Times New Roman" w:hAnsi="Times New Roman" w:cs="Times New Roman"/>
          <w:sz w:val="28"/>
          <w:szCs w:val="28"/>
          <w:lang w:val="uk-UA"/>
        </w:rPr>
        <w:t>) у 1989 р. для визначення процесу, який включає доступ і дослідження інформації, її аналіз з мето</w:t>
      </w:r>
      <w:r>
        <w:rPr>
          <w:rFonts w:ascii="Times New Roman" w:hAnsi="Times New Roman" w:cs="Times New Roman"/>
          <w:sz w:val="28"/>
          <w:szCs w:val="28"/>
          <w:lang w:val="uk-UA"/>
        </w:rPr>
        <w:t>ю оптимізації прийняття рішень.</w:t>
      </w:r>
    </w:p>
    <w:p w:rsid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938">
        <w:rPr>
          <w:rFonts w:ascii="Times New Roman" w:hAnsi="Times New Roman" w:cs="Times New Roman"/>
          <w:sz w:val="28"/>
          <w:szCs w:val="28"/>
          <w:lang w:val="uk-UA"/>
        </w:rPr>
        <w:t>ВІ - це інструментарій для аналізу даних, побудови звітів і запитів, які можуть допомогти користувачам обробити потужні масиви даних для того, щоб синтез</w:t>
      </w:r>
      <w:r>
        <w:rPr>
          <w:rFonts w:ascii="Times New Roman" w:hAnsi="Times New Roman" w:cs="Times New Roman"/>
          <w:sz w:val="28"/>
          <w:szCs w:val="28"/>
          <w:lang w:val="uk-UA"/>
        </w:rPr>
        <w:t>увати з них значущу інформацію.</w:t>
      </w:r>
    </w:p>
    <w:p w:rsidR="00D6344F" w:rsidRPr="009F6938" w:rsidRDefault="00A43142" w:rsidP="00D634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ВІ можна означити наступним чином. </w:t>
      </w:r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>BI (</w:t>
      </w:r>
      <w:proofErr w:type="spellStart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>Business</w:t>
      </w:r>
      <w:proofErr w:type="spellEnd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>Intelligence</w:t>
      </w:r>
      <w:proofErr w:type="spellEnd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 xml:space="preserve">, інтелектуальний аналіз даних, бізнес-аналітика) — комп'ютерні методи і інструменти для організацій, що забезпечують переклад </w:t>
      </w:r>
      <w:proofErr w:type="spellStart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>транзакційної</w:t>
      </w:r>
      <w:proofErr w:type="spellEnd"/>
      <w:r w:rsidR="002027A7" w:rsidRPr="002027A7">
        <w:rPr>
          <w:rFonts w:ascii="Times New Roman" w:hAnsi="Times New Roman" w:cs="Times New Roman"/>
          <w:sz w:val="28"/>
          <w:szCs w:val="28"/>
          <w:lang w:val="uk-UA"/>
        </w:rPr>
        <w:t xml:space="preserve"> ділової інформації в форму, придатну для бізнес-аналізу, а також засоби для роботи з обробленою таким чином інформацією.</w:t>
      </w:r>
      <w:r w:rsidR="00D63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6938" w:rsidRPr="009F6938" w:rsidRDefault="00D6344F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видно, на даний момент</w:t>
      </w:r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однозначного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трактування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терміна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ВІ.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визначень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трактує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ВІ як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- як результат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="009F6938" w:rsidRPr="009F6938">
        <w:rPr>
          <w:rFonts w:ascii="Times New Roman" w:hAnsi="Times New Roman" w:cs="Times New Roman"/>
          <w:sz w:val="28"/>
          <w:szCs w:val="28"/>
        </w:rPr>
        <w:t>ПрО</w:t>
      </w:r>
      <w:proofErr w:type="spellEnd"/>
      <w:proofErr w:type="gram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9F6938">
        <w:rPr>
          <w:rFonts w:ascii="Times New Roman" w:hAnsi="Times New Roman" w:cs="Times New Roman"/>
          <w:sz w:val="28"/>
          <w:szCs w:val="28"/>
        </w:rPr>
        <w:t xml:space="preserve"> - як </w:t>
      </w:r>
      <w:proofErr w:type="spellStart"/>
      <w:r w:rsidR="009F6938">
        <w:rPr>
          <w:rFonts w:ascii="Times New Roman" w:hAnsi="Times New Roman" w:cs="Times New Roman"/>
          <w:sz w:val="28"/>
          <w:szCs w:val="28"/>
        </w:rPr>
        <w:t>бізнес-аналітику</w:t>
      </w:r>
      <w:proofErr w:type="spellEnd"/>
      <w:r w:rsidR="009F6938">
        <w:rPr>
          <w:rFonts w:ascii="Times New Roman" w:hAnsi="Times New Roman" w:cs="Times New Roman"/>
          <w:sz w:val="28"/>
          <w:szCs w:val="28"/>
        </w:rPr>
        <w:t>.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консолідує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підходи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93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перетворення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бізнес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поліпшених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неформальних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>;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938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інформаційні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збору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консолідації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доступу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бізнес-користу-вачів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>;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938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бізнес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здобуті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поглибленого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детальних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консолідованої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>.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938">
        <w:rPr>
          <w:rFonts w:ascii="Times New Roman" w:hAnsi="Times New Roman" w:cs="Times New Roman"/>
          <w:sz w:val="28"/>
          <w:szCs w:val="28"/>
        </w:rPr>
        <w:t xml:space="preserve">Основа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ВІ -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розподіленого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доступу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кінцевих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користувачів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структурованих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кількісних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бізнес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>.</w:t>
      </w: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938" w:rsidRPr="009F6938" w:rsidRDefault="009F6938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938">
        <w:rPr>
          <w:rFonts w:ascii="Times New Roman" w:hAnsi="Times New Roman" w:cs="Times New Roman"/>
          <w:sz w:val="28"/>
          <w:szCs w:val="28"/>
        </w:rPr>
        <w:t xml:space="preserve">ВІ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породжує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ітераційний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бізнес-користувача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доступ до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їхній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відповідне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висновків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знаходження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взаємозв'язків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підприємстві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. ВІ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широкий спектр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користувачів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підприємстві</w:t>
      </w:r>
      <w:proofErr w:type="spellEnd"/>
      <w:r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6938">
        <w:rPr>
          <w:rFonts w:ascii="Times New Roman" w:hAnsi="Times New Roman" w:cs="Times New Roman"/>
          <w:sz w:val="28"/>
          <w:szCs w:val="28"/>
        </w:rPr>
        <w:t>вклю</w:t>
      </w:r>
      <w:r>
        <w:rPr>
          <w:rFonts w:ascii="Times New Roman" w:hAnsi="Times New Roman" w:cs="Times New Roman"/>
          <w:sz w:val="28"/>
          <w:szCs w:val="28"/>
        </w:rPr>
        <w:t>чаючи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аналітиків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6BFB" w:rsidRDefault="00B84D96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сучасних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тенденцій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віднести наступні</w:t>
      </w:r>
      <w:r w:rsidR="009F6938" w:rsidRPr="009F69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високий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ступінь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консолідація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стратегічний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подальший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інтеграції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корпоративних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кінцевих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користувачів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довідковими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Intelligence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інструменту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здійсненні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938" w:rsidRPr="009F6938">
        <w:rPr>
          <w:rFonts w:ascii="Times New Roman" w:hAnsi="Times New Roman" w:cs="Times New Roman"/>
          <w:sz w:val="28"/>
          <w:szCs w:val="28"/>
        </w:rPr>
        <w:t>бізнес-аналізу</w:t>
      </w:r>
      <w:proofErr w:type="spellEnd"/>
      <w:r w:rsidR="009F6938" w:rsidRPr="009F6938">
        <w:rPr>
          <w:rFonts w:ascii="Times New Roman" w:hAnsi="Times New Roman" w:cs="Times New Roman"/>
          <w:sz w:val="28"/>
          <w:szCs w:val="28"/>
        </w:rPr>
        <w:t>.</w:t>
      </w:r>
    </w:p>
    <w:p w:rsidR="00B84D96" w:rsidRDefault="00B84D96" w:rsidP="009F69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D96">
        <w:rPr>
          <w:rFonts w:ascii="Times New Roman" w:hAnsi="Times New Roman" w:cs="Times New Roman"/>
          <w:sz w:val="28"/>
          <w:szCs w:val="28"/>
        </w:rPr>
        <w:t xml:space="preserve">ВІ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розуміють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технологію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Knowledge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(KM). KM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категоризацію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розвідку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семантичну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обробку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текстів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розширений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Нині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корпорації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IBM і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реалізують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стратегії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інтеграції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програмних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бізнес-аналізу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інструментів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B84D96">
        <w:rPr>
          <w:rFonts w:ascii="Times New Roman" w:hAnsi="Times New Roman" w:cs="Times New Roman"/>
          <w:sz w:val="28"/>
          <w:szCs w:val="28"/>
        </w:rPr>
        <w:t>.</w:t>
      </w:r>
    </w:p>
    <w:p w:rsidR="00B84D96" w:rsidRDefault="00B84D96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9F6938" w:rsidRPr="00D6344F" w:rsidRDefault="00B84D96" w:rsidP="00B84D96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12" w:name="_Toc120412865"/>
      <w:r w:rsidRPr="00B84D96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Архітектура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 функціональні можливості</w:t>
      </w:r>
      <w:r w:rsidRPr="00B84D9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B84D96">
        <w:rPr>
          <w:rFonts w:ascii="Times New Roman" w:hAnsi="Times New Roman" w:cs="Times New Roman"/>
          <w:color w:val="auto"/>
          <w:sz w:val="28"/>
          <w:szCs w:val="28"/>
          <w:lang w:val="en-US"/>
        </w:rPr>
        <w:t>BI</w:t>
      </w:r>
      <w:bookmarkEnd w:id="12"/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>Сучасні підприємства змушені збирати й зберігати значні обсяги інформації - відомості про клієнтів та оперативні дані, що надходять в організацію з різних джерел, тощо. Обсяги і швидкість цих інформаційних потоків постійно збільшуються, тому підприємства все частіше звертаються до бізнес-аналізу як засобу, який дає змогу отримувати корисні для підприємства відомості з величезної кількості інформації, що зберігаєть</w:t>
      </w:r>
      <w:r>
        <w:rPr>
          <w:rFonts w:ascii="Times New Roman" w:hAnsi="Times New Roman" w:cs="Times New Roman"/>
          <w:sz w:val="28"/>
          <w:szCs w:val="28"/>
          <w:lang w:val="uk-UA"/>
        </w:rPr>
        <w:t>ся в корпоративних базах даних.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Уперше термін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Business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Intelligence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(ВІ) введено в обіг Г.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Дреснером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(тодішнім співробітником аналітичної компанії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Gartner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>) у 1989 р. для визначення процесу, який включає доступ і дослідження інформації, її аналіз з мето</w:t>
      </w:r>
      <w:r>
        <w:rPr>
          <w:rFonts w:ascii="Times New Roman" w:hAnsi="Times New Roman" w:cs="Times New Roman"/>
          <w:sz w:val="28"/>
          <w:szCs w:val="28"/>
          <w:lang w:val="uk-UA"/>
        </w:rPr>
        <w:t>ю оптимізації прийняття рішень.</w:t>
      </w:r>
    </w:p>
    <w:p w:rsid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>ВІ - це інструментарій для аналізу даних, побудови звітів і запитів, які можуть допомогти користувачам обробити потужні масиви даних для того, щоб синтез</w:t>
      </w:r>
      <w:r>
        <w:rPr>
          <w:rFonts w:ascii="Times New Roman" w:hAnsi="Times New Roman" w:cs="Times New Roman"/>
          <w:sz w:val="28"/>
          <w:szCs w:val="28"/>
          <w:lang w:val="uk-UA"/>
        </w:rPr>
        <w:t>увати з них значущу інформацію.</w:t>
      </w:r>
    </w:p>
    <w:p w:rsidR="009825AC" w:rsidRPr="009825AC" w:rsidRDefault="009825AC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 можна означити й по-іншому. ВІ – це процес прийняття рішень на основі зібраних даних. Це часто використовується менеджерами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менеджерами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керівниками для реалізації дієвих рішень, у зв’язку з чим це поняття може бути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взаємозамінюваним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поняттями «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9825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825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«</w:t>
      </w:r>
      <w:r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Pr="009825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Pr="009825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 включає в себе управління продуктивністю, аналітику, прогностичне моделювання, аналіз даних тощо.</w:t>
      </w:r>
    </w:p>
    <w:p w:rsidR="00B84D96" w:rsidRPr="00B84D96" w:rsidRDefault="009828CC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видно, с</w:t>
      </w:r>
      <w:r w:rsidR="00B84D96" w:rsidRPr="00B84D96">
        <w:rPr>
          <w:rFonts w:ascii="Times New Roman" w:hAnsi="Times New Roman" w:cs="Times New Roman"/>
          <w:sz w:val="28"/>
          <w:szCs w:val="28"/>
          <w:lang w:val="uk-UA"/>
        </w:rPr>
        <w:t>ьогодні немає однозначного т</w:t>
      </w:r>
      <w:r>
        <w:rPr>
          <w:rFonts w:ascii="Times New Roman" w:hAnsi="Times New Roman" w:cs="Times New Roman"/>
          <w:sz w:val="28"/>
          <w:szCs w:val="28"/>
          <w:lang w:val="uk-UA"/>
        </w:rPr>
        <w:t>рактування терміну</w:t>
      </w:r>
      <w:r w:rsidR="00B84D96"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ВІ. Частина визначень трактує ВІ як процес, інша - як результат процесу здобуття знань, тобто знань про </w:t>
      </w:r>
      <w:proofErr w:type="spellStart"/>
      <w:r w:rsidR="00B84D96" w:rsidRPr="00B84D96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4D96"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для прийняття рішень, </w:t>
      </w:r>
      <w:r w:rsidR="00B84D96">
        <w:rPr>
          <w:rFonts w:ascii="Times New Roman" w:hAnsi="Times New Roman" w:cs="Times New Roman"/>
          <w:sz w:val="28"/>
          <w:szCs w:val="28"/>
          <w:lang w:val="uk-UA"/>
        </w:rPr>
        <w:t>ще деякі - як бізнес-аналітику.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Нині ВІ консолідує три підходи: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>1) процес перетворення даних в інформацію і знання про бізнес для підтримки прийняття поліпшених і неформальних рішень;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>2) інформаційні технології (методи і засоби) збору даних, консолідації інформації і забе</w:t>
      </w:r>
      <w:r w:rsidR="009828CC">
        <w:rPr>
          <w:rFonts w:ascii="Times New Roman" w:hAnsi="Times New Roman" w:cs="Times New Roman"/>
          <w:sz w:val="28"/>
          <w:szCs w:val="28"/>
          <w:lang w:val="uk-UA"/>
        </w:rPr>
        <w:t>зпечення доступу бізнес-користу</w:t>
      </w:r>
      <w:r w:rsidRPr="00B84D96">
        <w:rPr>
          <w:rFonts w:ascii="Times New Roman" w:hAnsi="Times New Roman" w:cs="Times New Roman"/>
          <w:sz w:val="28"/>
          <w:szCs w:val="28"/>
          <w:lang w:val="uk-UA"/>
        </w:rPr>
        <w:t>вачів до знань;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lastRenderedPageBreak/>
        <w:t>3) знання про бізнес, здобуті в результаті поглибленого аналізу детальних даних і консолідованої інформації.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Основа технології ВІ - організація розподіленого доступу кінцевих користувачів й аналіз структурованих кількісних </w:t>
      </w:r>
      <w:r>
        <w:rPr>
          <w:rFonts w:ascii="Times New Roman" w:hAnsi="Times New Roman" w:cs="Times New Roman"/>
          <w:sz w:val="28"/>
          <w:szCs w:val="28"/>
          <w:lang w:val="uk-UA"/>
        </w:rPr>
        <w:t>даних та інформації про бізнес.</w:t>
      </w:r>
    </w:p>
    <w:p w:rsidR="00B84D96" w:rsidRP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>ВІ породжує ітераційний процес бізнес-користувача, що включає доступ до даних та їхній аналіз, і відповідне формування висновків, знаходження взаємозв'язків для змін на підприємстві. ВІ має широкий спектр користувачів на підприємстві, вклю</w:t>
      </w:r>
      <w:r>
        <w:rPr>
          <w:rFonts w:ascii="Times New Roman" w:hAnsi="Times New Roman" w:cs="Times New Roman"/>
          <w:sz w:val="28"/>
          <w:szCs w:val="28"/>
          <w:lang w:val="uk-UA"/>
        </w:rPr>
        <w:t>чаючи керівників та аналітиків.</w:t>
      </w:r>
    </w:p>
    <w:p w:rsid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Сучасні тенденції ВІ: високий ступінь якості даних, стандартизація та консолідація інфраструктури, стратегічний підхід до інформації, подальший розвиток проблеми інтеграції корпоративних даних, навчання кінцевих користувачів, управління довідковими даними, використання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Business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4D96">
        <w:rPr>
          <w:rFonts w:ascii="Times New Roman" w:hAnsi="Times New Roman" w:cs="Times New Roman"/>
          <w:sz w:val="28"/>
          <w:szCs w:val="28"/>
          <w:lang w:val="uk-UA"/>
        </w:rPr>
        <w:t>Intelligence</w:t>
      </w:r>
      <w:proofErr w:type="spellEnd"/>
      <w:r w:rsidRPr="00B84D96">
        <w:rPr>
          <w:rFonts w:ascii="Times New Roman" w:hAnsi="Times New Roman" w:cs="Times New Roman"/>
          <w:sz w:val="28"/>
          <w:szCs w:val="28"/>
          <w:lang w:val="uk-UA"/>
        </w:rPr>
        <w:t xml:space="preserve"> як робочого інструменту при здійсненні бізнес-аналізу.</w:t>
      </w:r>
    </w:p>
    <w:p w:rsidR="00D6344F" w:rsidRPr="00D6344F" w:rsidRDefault="00D6344F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Перейдемо тепер до розгляду архітектури ВІ-системи. Що слід розуміти під архітектурою ВІ-системи? Деякі джерела дають наступне означення: архітектура ВІ-системи – це термін, що використовується для опису стандартів та політик для організації даних за допомогою технік, що базуються на використанні комп’ютера, та технологій, що створюють системи інтелектуального аналізу даних для візуалізації, аналізу та звітності.</w:t>
      </w:r>
    </w:p>
    <w:p w:rsidR="009828CC" w:rsidRDefault="009828CC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розглядати загальну схему архітектури ВІ-системи, то схематично її можна зобразити наступним чином:</w:t>
      </w:r>
    </w:p>
    <w:p w:rsidR="009828CC" w:rsidRDefault="00095138" w:rsidP="009828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12.4pt">
            <v:imagedata r:id="rId6" o:title="1_WBeC4iZ-k3T31HRRJyHURg"/>
          </v:shape>
        </w:pict>
      </w:r>
    </w:p>
    <w:p w:rsidR="009828CC" w:rsidRPr="00BB64E5" w:rsidRDefault="008F6F84" w:rsidP="008F6F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1. Загальна архітектура ВІ-системи.</w:t>
      </w:r>
    </w:p>
    <w:p w:rsidR="008F6F84" w:rsidRPr="008F6F84" w:rsidRDefault="00BB64E5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урахуванням вище сказаного очевидно, що вказану архітектуру можна реалізовувати по-різному. Відповідно, на даний момент існує немало, переважно комерційних ВІ-систем, які забезпечують власну реалізацію як функціоналу роботи з даними, так і різний степінь реалізації таких параметрів, як безпека даних, відповідність тенденціям, тощо.</w:t>
      </w:r>
    </w:p>
    <w:p w:rsidR="00B84D96" w:rsidRDefault="00B84D96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5A0" w:rsidRDefault="003245A0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245A0" w:rsidRPr="003245A0" w:rsidRDefault="00692D15" w:rsidP="003245A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13" w:name="_Toc120412866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Приклади</w:t>
      </w:r>
      <w:r w:rsidR="003245A0" w:rsidRPr="003245A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ВІ-систем</w:t>
      </w:r>
      <w:bookmarkEnd w:id="13"/>
    </w:p>
    <w:p w:rsidR="003245A0" w:rsidRDefault="003245A0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Нині серед лідерів корпоративних ВІ-платформ можна назвати IBM </w:t>
      </w:r>
      <w:proofErr w:type="spellStart"/>
      <w:r w:rsidRPr="003245A0">
        <w:rPr>
          <w:rFonts w:ascii="Times New Roman" w:hAnsi="Times New Roman" w:cs="Times New Roman"/>
          <w:sz w:val="28"/>
          <w:szCs w:val="28"/>
          <w:lang w:val="uk-UA"/>
        </w:rPr>
        <w:t>Cognos</w:t>
      </w:r>
      <w:proofErr w:type="spellEnd"/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, ВІ </w:t>
      </w:r>
      <w:proofErr w:type="spellStart"/>
      <w:r w:rsidRPr="003245A0">
        <w:rPr>
          <w:rFonts w:ascii="Times New Roman" w:hAnsi="Times New Roman" w:cs="Times New Roman"/>
          <w:sz w:val="28"/>
          <w:szCs w:val="28"/>
          <w:lang w:val="uk-UA"/>
        </w:rPr>
        <w:t>Oracle</w:t>
      </w:r>
      <w:proofErr w:type="spellEnd"/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3245A0">
        <w:rPr>
          <w:rFonts w:ascii="Times New Roman" w:hAnsi="Times New Roman" w:cs="Times New Roman"/>
          <w:sz w:val="28"/>
          <w:szCs w:val="28"/>
          <w:lang w:val="uk-UA"/>
        </w:rPr>
        <w:t>Microstrategy</w:t>
      </w:r>
      <w:proofErr w:type="spellEnd"/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, SAP </w:t>
      </w:r>
      <w:proofErr w:type="spellStart"/>
      <w:r w:rsidRPr="003245A0">
        <w:rPr>
          <w:rFonts w:ascii="Times New Roman" w:hAnsi="Times New Roman" w:cs="Times New Roman"/>
          <w:sz w:val="28"/>
          <w:szCs w:val="28"/>
          <w:lang w:val="uk-UA"/>
        </w:rPr>
        <w:t>Business</w:t>
      </w:r>
      <w:proofErr w:type="spellEnd"/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45A0">
        <w:rPr>
          <w:rFonts w:ascii="Times New Roman" w:hAnsi="Times New Roman" w:cs="Times New Roman"/>
          <w:sz w:val="28"/>
          <w:szCs w:val="28"/>
          <w:lang w:val="uk-UA"/>
        </w:rPr>
        <w:t>Objects</w:t>
      </w:r>
      <w:proofErr w:type="spellEnd"/>
      <w:r w:rsidRPr="003245A0"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</w:p>
    <w:p w:rsidR="003245A0" w:rsidRDefault="004C75B5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Згідно з дослідженнями, проведеними компанією OLAP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Report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, безумовним лідером світового ринку ВІ у 2006 р. стала компанія Microsoft, за нею слідувала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Hyperion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Cognos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. У п'ятірку лідерів увійшли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Business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Objects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4C75B5">
        <w:rPr>
          <w:rFonts w:ascii="Times New Roman" w:hAnsi="Times New Roman" w:cs="Times New Roman"/>
          <w:sz w:val="28"/>
          <w:szCs w:val="28"/>
          <w:lang w:val="uk-UA"/>
        </w:rPr>
        <w:t>MicroStrategy</w:t>
      </w:r>
      <w:proofErr w:type="spellEnd"/>
      <w:r w:rsidRPr="004C75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2D15" w:rsidRDefault="00692D15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Зокрема, умовно можна сформувати такий список популярних ВІ-систем: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Tableau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QlikView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SAP Business Objects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 xml:space="preserve">IBM </w:t>
      </w: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Cognos</w:t>
      </w:r>
      <w:proofErr w:type="spellEnd"/>
      <w:r w:rsidRPr="00692D15">
        <w:rPr>
          <w:rFonts w:ascii="Times New Roman" w:hAnsi="Times New Roman" w:cs="Times New Roman"/>
          <w:sz w:val="28"/>
          <w:szCs w:val="28"/>
          <w:lang w:val="en-US"/>
        </w:rPr>
        <w:t xml:space="preserve"> Analytics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Microsoft Business Intelligence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Oracle Business Intelligence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Yellowfin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WebFOCUS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 xml:space="preserve">TIBCO </w:t>
      </w: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Spotfire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SAS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Targit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Izenda</w:t>
      </w:r>
      <w:proofErr w:type="spellEnd"/>
      <w:r w:rsidRPr="00692D15">
        <w:rPr>
          <w:rFonts w:ascii="Times New Roman" w:hAnsi="Times New Roman" w:cs="Times New Roman"/>
          <w:sz w:val="28"/>
          <w:szCs w:val="28"/>
          <w:lang w:val="en-US"/>
        </w:rPr>
        <w:t xml:space="preserve"> Embedded BI &amp; Analytics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92D15">
        <w:rPr>
          <w:rFonts w:ascii="Times New Roman" w:hAnsi="Times New Roman" w:cs="Times New Roman"/>
          <w:sz w:val="28"/>
          <w:szCs w:val="28"/>
          <w:lang w:val="en-US"/>
        </w:rPr>
        <w:t>MicroStrategy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2D15" w:rsidRPr="00692D15" w:rsidRDefault="00692D15" w:rsidP="00692D1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2D15">
        <w:rPr>
          <w:rFonts w:ascii="Times New Roman" w:hAnsi="Times New Roman" w:cs="Times New Roman"/>
          <w:sz w:val="28"/>
          <w:szCs w:val="28"/>
          <w:lang w:val="en-US"/>
        </w:rPr>
        <w:t>Board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ряд інших.</w:t>
      </w:r>
    </w:p>
    <w:p w:rsidR="00692D15" w:rsidRDefault="00692D15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із даних систем має свою специфіку та по-своєму справляється з тими чи іншими задачами. В результаті цього, їх застосування та популярність досить сильно варіюється.</w:t>
      </w:r>
    </w:p>
    <w:p w:rsidR="002027A7" w:rsidRDefault="002027A7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1A77" w:rsidRDefault="005B1A77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B1A77" w:rsidRPr="003E4BAE" w:rsidRDefault="005B1A77" w:rsidP="005B1A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14" w:name="_Toc120412867"/>
      <w:r w:rsidRPr="003E4BAE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lastRenderedPageBreak/>
        <w:t>Висновки</w:t>
      </w:r>
      <w:bookmarkEnd w:id="14"/>
    </w:p>
    <w:p w:rsidR="005B1A77" w:rsidRDefault="00AA1650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роботі розглянуто основні поняття та засади, закладені в такий напрям, як інтелектуальний аналіз даних. Було детально розібрано основні поняття та ідеї, які є фундаментальними в даному напрямку діяльності.</w:t>
      </w:r>
    </w:p>
    <w:p w:rsidR="00AA1650" w:rsidRDefault="00AA1650" w:rsidP="00B84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в роботі досліджено загальні питання щодо так званих ВІ-систем, а саме чим вони являються, основні їх функції, тенденції розвитку, архітектуру та найпопулярніші приклади ВІ-систем.</w:t>
      </w:r>
    </w:p>
    <w:p w:rsidR="002027A7" w:rsidRDefault="002027A7">
      <w:pPr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027A7" w:rsidRPr="000350EF" w:rsidRDefault="002027A7" w:rsidP="002027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15" w:name="_Toc120412868"/>
      <w:r w:rsidRPr="000350E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lastRenderedPageBreak/>
        <w:t>Використана література</w:t>
      </w:r>
      <w:bookmarkEnd w:id="15"/>
    </w:p>
    <w:p w:rsidR="002027A7" w:rsidRDefault="002027A7" w:rsidP="00D444D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IT_Interprise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>. Business Intelligence, BI [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Електронний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ресурс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] /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IT_Interprise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Режим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доступу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до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  <w:lang w:val="en-US"/>
        </w:rPr>
        <w:t>ресурсу</w:t>
      </w:r>
      <w:proofErr w:type="spellEnd"/>
      <w:r w:rsidRPr="002027A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095138">
        <w:fldChar w:fldCharType="begin"/>
      </w:r>
      <w:r w:rsidR="00095138" w:rsidRPr="00095138">
        <w:rPr>
          <w:lang w:val="en-US"/>
        </w:rPr>
        <w:instrText xml:space="preserve"> HYPERLINK "https://www.it.ua/knowledge-base/technology-innovation/business-intelligence-bi" </w:instrText>
      </w:r>
      <w:r w:rsidR="00095138">
        <w:fldChar w:fldCharType="separate"/>
      </w:r>
      <w:r w:rsidRPr="00AF5B8E">
        <w:rPr>
          <w:rStyle w:val="a4"/>
          <w:rFonts w:ascii="Times New Roman" w:hAnsi="Times New Roman" w:cs="Times New Roman"/>
          <w:sz w:val="28"/>
          <w:szCs w:val="28"/>
          <w:lang w:val="en-US"/>
        </w:rPr>
        <w:t>https://www.it.ua/knowledge-base/technology-innovation/business-intelligence-bi</w:t>
      </w:r>
      <w:r w:rsidR="00095138">
        <w:rPr>
          <w:rStyle w:val="a4"/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027A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27A7" w:rsidRDefault="002027A7" w:rsidP="00D444D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Інтелектуальні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підприємствах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інтелектуальних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ВІ-платформ [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Електронний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ресурс] – Режим доступу до ресурсу: </w:t>
      </w:r>
      <w:hyperlink r:id="rId7" w:history="1"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pidru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niki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/1055120847775/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informatika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intelektualni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sistemi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analizu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zvitnosti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pidpriyemstvah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prikladi</w:t>
        </w:r>
        <w:proofErr w:type="spellEnd"/>
        <w:r w:rsidRPr="00AF5B8E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AF5B8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vikoristannya</w:t>
        </w:r>
        <w:proofErr w:type="spellEnd"/>
      </w:hyperlink>
      <w:r w:rsidRPr="002027A7">
        <w:rPr>
          <w:rFonts w:ascii="Times New Roman" w:hAnsi="Times New Roman" w:cs="Times New Roman"/>
          <w:sz w:val="28"/>
          <w:szCs w:val="28"/>
        </w:rPr>
        <w:t>.</w:t>
      </w:r>
    </w:p>
    <w:p w:rsidR="002027A7" w:rsidRDefault="002027A7" w:rsidP="003E4BA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7A7">
        <w:rPr>
          <w:rFonts w:ascii="Times New Roman" w:hAnsi="Times New Roman" w:cs="Times New Roman"/>
          <w:sz w:val="28"/>
          <w:szCs w:val="28"/>
        </w:rPr>
        <w:t xml:space="preserve">Ланде Д. В.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і практики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інтелектуального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 / Д. В. Ланде, І. Ю.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Субач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 xml:space="preserve">, Ю. Є. Бояринова. – </w:t>
      </w:r>
      <w:proofErr w:type="spellStart"/>
      <w:r w:rsidRPr="002027A7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2027A7">
        <w:rPr>
          <w:rFonts w:ascii="Times New Roman" w:hAnsi="Times New Roman" w:cs="Times New Roman"/>
          <w:sz w:val="28"/>
          <w:szCs w:val="28"/>
        </w:rPr>
        <w:t>, 2018. – 297 с.</w:t>
      </w:r>
    </w:p>
    <w:p w:rsidR="002027A7" w:rsidRDefault="007E5163" w:rsidP="003E4BA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163">
        <w:rPr>
          <w:rFonts w:ascii="Times New Roman" w:hAnsi="Times New Roman" w:cs="Times New Roman"/>
          <w:sz w:val="28"/>
          <w:szCs w:val="28"/>
        </w:rPr>
        <w:t xml:space="preserve">Бахрушин В. Є. </w:t>
      </w:r>
      <w:proofErr w:type="spellStart"/>
      <w:r w:rsidRPr="007E5163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7E5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163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7E5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163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7E5163">
        <w:rPr>
          <w:rFonts w:ascii="Times New Roman" w:hAnsi="Times New Roman" w:cs="Times New Roman"/>
          <w:sz w:val="28"/>
          <w:szCs w:val="28"/>
        </w:rPr>
        <w:t xml:space="preserve"> / В. Є. Бахрушин. – </w:t>
      </w:r>
      <w:proofErr w:type="spellStart"/>
      <w:r w:rsidRPr="007E5163">
        <w:rPr>
          <w:rFonts w:ascii="Times New Roman" w:hAnsi="Times New Roman" w:cs="Times New Roman"/>
          <w:sz w:val="28"/>
          <w:szCs w:val="28"/>
        </w:rPr>
        <w:t>Запоріжжя</w:t>
      </w:r>
      <w:proofErr w:type="spellEnd"/>
      <w:r w:rsidRPr="007E5163">
        <w:rPr>
          <w:rFonts w:ascii="Times New Roman" w:hAnsi="Times New Roman" w:cs="Times New Roman"/>
          <w:sz w:val="28"/>
          <w:szCs w:val="28"/>
        </w:rPr>
        <w:t>, 2011. – 268 с.</w:t>
      </w:r>
    </w:p>
    <w:p w:rsidR="00C150FB" w:rsidRDefault="00C150FB" w:rsidP="003E4BA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Олійник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 А. О.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Інтелектуальний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 / А. О.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Олійник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, С. О.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Субботін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, О. О.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Олійник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C150FB">
        <w:rPr>
          <w:rFonts w:ascii="Times New Roman" w:hAnsi="Times New Roman" w:cs="Times New Roman"/>
          <w:sz w:val="28"/>
          <w:szCs w:val="28"/>
        </w:rPr>
        <w:t>Запоріжжя</w:t>
      </w:r>
      <w:proofErr w:type="spellEnd"/>
      <w:r w:rsidRPr="00C150FB">
        <w:rPr>
          <w:rFonts w:ascii="Times New Roman" w:hAnsi="Times New Roman" w:cs="Times New Roman"/>
          <w:sz w:val="28"/>
          <w:szCs w:val="28"/>
        </w:rPr>
        <w:t>, 2012. – 278 с.</w:t>
      </w:r>
    </w:p>
    <w:p w:rsidR="00C150FB" w:rsidRDefault="00C150FB" w:rsidP="003E4BA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he Role </w:t>
      </w:r>
      <w:proofErr w:type="gramStart"/>
      <w:r w:rsidRPr="00C150FB">
        <w:rPr>
          <w:rFonts w:ascii="Times New Roman" w:hAnsi="Times New Roman" w:cs="Times New Roman"/>
          <w:sz w:val="28"/>
          <w:szCs w:val="28"/>
          <w:lang w:val="en-US"/>
        </w:rPr>
        <w:t>Of Data Warehousing In</w:t>
      </w:r>
      <w:proofErr w:type="gram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 Your Business Intelligence Architecture [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Електронний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ресурс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] – 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Режим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доступу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до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0FB">
        <w:rPr>
          <w:rFonts w:ascii="Times New Roman" w:hAnsi="Times New Roman" w:cs="Times New Roman"/>
          <w:sz w:val="28"/>
          <w:szCs w:val="28"/>
          <w:lang w:val="en-US"/>
        </w:rPr>
        <w:t>ресурсу</w:t>
      </w:r>
      <w:proofErr w:type="spellEnd"/>
      <w:r w:rsidRPr="00C150F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8" w:history="1">
        <w:r w:rsidR="003E4BAE" w:rsidRPr="0021619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https://www.datapine.com/blog/data-warehousing-and-business-intelligence-architecture/</w:t>
        </w:r>
      </w:hyperlink>
      <w:r w:rsidRPr="00C150F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E4BAE" w:rsidRPr="003E4BAE" w:rsidRDefault="003E4BAE" w:rsidP="003E4BAE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E4BAE" w:rsidRPr="003E4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E3FCA"/>
    <w:multiLevelType w:val="hybridMultilevel"/>
    <w:tmpl w:val="C24EB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C62EFB"/>
    <w:multiLevelType w:val="hybridMultilevel"/>
    <w:tmpl w:val="8D5EA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640126"/>
    <w:multiLevelType w:val="hybridMultilevel"/>
    <w:tmpl w:val="72F8F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D021D8"/>
    <w:multiLevelType w:val="hybridMultilevel"/>
    <w:tmpl w:val="DF4AB8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A5F61F8"/>
    <w:multiLevelType w:val="hybridMultilevel"/>
    <w:tmpl w:val="5136083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126"/>
    <w:rsid w:val="000350EF"/>
    <w:rsid w:val="00095138"/>
    <w:rsid w:val="000A387E"/>
    <w:rsid w:val="000B4E8B"/>
    <w:rsid w:val="000D4AE8"/>
    <w:rsid w:val="002027A7"/>
    <w:rsid w:val="00256397"/>
    <w:rsid w:val="002857CB"/>
    <w:rsid w:val="002F7159"/>
    <w:rsid w:val="00321874"/>
    <w:rsid w:val="003245A0"/>
    <w:rsid w:val="0037538E"/>
    <w:rsid w:val="003871FB"/>
    <w:rsid w:val="0039379C"/>
    <w:rsid w:val="003B6BFB"/>
    <w:rsid w:val="003E4BAE"/>
    <w:rsid w:val="00456533"/>
    <w:rsid w:val="004C75B5"/>
    <w:rsid w:val="005A3965"/>
    <w:rsid w:val="005B1A77"/>
    <w:rsid w:val="00616208"/>
    <w:rsid w:val="00692D15"/>
    <w:rsid w:val="006E10BB"/>
    <w:rsid w:val="006E21CF"/>
    <w:rsid w:val="00730510"/>
    <w:rsid w:val="007463CE"/>
    <w:rsid w:val="007A4976"/>
    <w:rsid w:val="007A4D3C"/>
    <w:rsid w:val="007E5163"/>
    <w:rsid w:val="00845149"/>
    <w:rsid w:val="008748A9"/>
    <w:rsid w:val="008B36FD"/>
    <w:rsid w:val="008E4387"/>
    <w:rsid w:val="008E450B"/>
    <w:rsid w:val="008E549F"/>
    <w:rsid w:val="008F2127"/>
    <w:rsid w:val="008F6F84"/>
    <w:rsid w:val="00902A69"/>
    <w:rsid w:val="009219FF"/>
    <w:rsid w:val="00975B78"/>
    <w:rsid w:val="009825AC"/>
    <w:rsid w:val="009828CC"/>
    <w:rsid w:val="009B3D86"/>
    <w:rsid w:val="009F6938"/>
    <w:rsid w:val="00A43142"/>
    <w:rsid w:val="00AA1650"/>
    <w:rsid w:val="00AF35B7"/>
    <w:rsid w:val="00B84D96"/>
    <w:rsid w:val="00BB64E5"/>
    <w:rsid w:val="00BC71ED"/>
    <w:rsid w:val="00C150FB"/>
    <w:rsid w:val="00C52137"/>
    <w:rsid w:val="00C8113F"/>
    <w:rsid w:val="00D444DE"/>
    <w:rsid w:val="00D45C75"/>
    <w:rsid w:val="00D6344F"/>
    <w:rsid w:val="00D64066"/>
    <w:rsid w:val="00DF679A"/>
    <w:rsid w:val="00E43B49"/>
    <w:rsid w:val="00E57DE6"/>
    <w:rsid w:val="00EC53EC"/>
    <w:rsid w:val="00EF5187"/>
    <w:rsid w:val="00F55126"/>
    <w:rsid w:val="00F9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39D0D-84CE-480C-8404-3726732A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3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6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2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36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8B36F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B36FD"/>
    <w:pPr>
      <w:spacing w:after="100"/>
    </w:pPr>
  </w:style>
  <w:style w:type="character" w:styleId="a4">
    <w:name w:val="Hyperlink"/>
    <w:basedOn w:val="a0"/>
    <w:uiPriority w:val="99"/>
    <w:unhideWhenUsed/>
    <w:rsid w:val="008B36FD"/>
    <w:rPr>
      <w:color w:val="0563C1" w:themeColor="hyperlink"/>
      <w:u w:val="single"/>
    </w:rPr>
  </w:style>
  <w:style w:type="paragraph" w:styleId="a5">
    <w:name w:val="Subtitle"/>
    <w:basedOn w:val="a"/>
    <w:next w:val="a"/>
    <w:link w:val="a6"/>
    <w:uiPriority w:val="11"/>
    <w:qFormat/>
    <w:rsid w:val="005A396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A3965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rsid w:val="00DF67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D45C75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3B6BFB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692D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43B4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tapine.com/blog/data-warehousing-and-business-intelligence-architecture/" TargetMode="External"/><Relationship Id="rId3" Type="http://schemas.openxmlformats.org/officeDocument/2006/relationships/styles" Target="styles.xml"/><Relationship Id="rId7" Type="http://schemas.openxmlformats.org/officeDocument/2006/relationships/hyperlink" Target="https://pidru4niki.com/1055120847775/informatika/intelektualni_sistemi_analizu_zvitnosti_pidpriyemstvah_prikladi_vikoristann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2144-C63A-4E34-A693-2BD2559A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4264</Words>
  <Characters>24309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53</cp:revision>
  <cp:lastPrinted>2022-12-02T21:46:00Z</cp:lastPrinted>
  <dcterms:created xsi:type="dcterms:W3CDTF">2022-11-26T19:44:00Z</dcterms:created>
  <dcterms:modified xsi:type="dcterms:W3CDTF">2022-12-02T21:46:00Z</dcterms:modified>
</cp:coreProperties>
</file>